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C92" w:rsidRPr="00B10C92" w:rsidRDefault="00B10C92" w:rsidP="00B10C92">
      <w:pPr>
        <w:shd w:val="clear" w:color="auto" w:fill="FFFFFF"/>
        <w:outlineLvl w:val="2"/>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fldChar w:fldCharType="begin"/>
      </w:r>
      <w:r w:rsidRPr="00B10C92">
        <w:rPr>
          <w:rFonts w:ascii="inherit" w:eastAsia="Times New Roman" w:hAnsi="inherit" w:cs="Arial"/>
          <w:color w:val="1C1E21"/>
          <w:sz w:val="36"/>
          <w:szCs w:val="36"/>
          <w:lang w:eastAsia="fr-FR"/>
        </w:rPr>
        <w:instrText xml:space="preserve"> HYPERLINK "https://www.facebook.com/groups/346616420684864/user/100007756832923/?__cft__%5b0%5d=AZUf1n_mo02A7UUT--8dgFMxKvtAJGzSmPGyOw6NrcEhFKWAQvElWtGvlUrcWsCvvm6REnv5gTTLTjYkFyz3UwD22bQBIpGEI7PFlMIo1MLGo5VI7iqDFcuYxO-pHjUxiM0sqx86mvF_vPk8CciMSnqwK40XsFGGV30MjBt2NqtGf9a6cmoVeCX631V8GppdURU&amp;__tn__=-UC%2CP-R" </w:instrText>
      </w:r>
      <w:r w:rsidRPr="00B10C92">
        <w:rPr>
          <w:rFonts w:ascii="inherit" w:eastAsia="Times New Roman" w:hAnsi="inherit" w:cs="Arial"/>
          <w:color w:val="1C1E21"/>
          <w:sz w:val="36"/>
          <w:szCs w:val="36"/>
          <w:lang w:eastAsia="fr-FR"/>
        </w:rPr>
        <w:fldChar w:fldCharType="separate"/>
      </w:r>
      <w:r w:rsidRPr="00B10C92">
        <w:rPr>
          <w:rFonts w:ascii="inherit" w:eastAsia="Times New Roman" w:hAnsi="inherit" w:cs="Arial"/>
          <w:color w:val="0000FF"/>
          <w:sz w:val="36"/>
          <w:szCs w:val="36"/>
          <w:bdr w:val="none" w:sz="0" w:space="0" w:color="auto" w:frame="1"/>
          <w:lang w:eastAsia="fr-FR"/>
        </w:rPr>
        <w:br/>
        <w:t>Bryan Mills</w:t>
      </w:r>
      <w:r w:rsidRPr="00B10C92">
        <w:rPr>
          <w:rFonts w:ascii="inherit" w:eastAsia="Times New Roman" w:hAnsi="inherit" w:cs="Arial"/>
          <w:color w:val="1C1E21"/>
          <w:sz w:val="36"/>
          <w:szCs w:val="36"/>
          <w:lang w:eastAsia="fr-FR"/>
        </w:rPr>
        <w:fldChar w:fldCharType="end"/>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highlight w:val="yellow"/>
          <w:lang w:eastAsia="fr-FR"/>
        </w:rPr>
        <w:t>Admin</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  ·   · </w:t>
      </w:r>
    </w:p>
    <w:p w:rsidR="00B10C92" w:rsidRPr="00B10C92" w:rsidRDefault="00B10C92" w:rsidP="00B10C92">
      <w:pPr>
        <w:shd w:val="clear" w:color="auto" w:fill="FFFFFF"/>
        <w:rPr>
          <w:rFonts w:ascii="inherit" w:eastAsia="Times New Roman" w:hAnsi="inherit" w:cs="Arial"/>
          <w:color w:val="1C1E21"/>
          <w:sz w:val="36"/>
          <w:szCs w:val="36"/>
          <w:highlight w:val="green"/>
          <w:lang w:eastAsia="fr-FR"/>
        </w:rPr>
      </w:pPr>
      <w:r w:rsidRPr="00B10C92">
        <w:rPr>
          <w:rFonts w:ascii="inherit" w:eastAsia="Times New Roman" w:hAnsi="inherit" w:cs="Arial"/>
          <w:color w:val="1C1E21"/>
          <w:sz w:val="36"/>
          <w:szCs w:val="36"/>
          <w:highlight w:val="green"/>
          <w:lang w:eastAsia="fr-FR"/>
        </w:rPr>
        <w:t xml:space="preserve">Bonsoir à tous </w:t>
      </w:r>
      <w:r w:rsidRPr="00B10C92">
        <w:rPr>
          <w:rFonts w:ascii="inherit" w:eastAsia="Times New Roman" w:hAnsi="inherit" w:cs="Arial"/>
          <w:color w:val="1C1E21"/>
          <w:sz w:val="36"/>
          <w:szCs w:val="36"/>
          <w:highlight w:val="green"/>
          <w:lang w:eastAsia="fr-FR"/>
        </w:rPr>
        <w:fldChar w:fldCharType="begin"/>
      </w:r>
      <w:r w:rsidRPr="00B10C92">
        <w:rPr>
          <w:rFonts w:ascii="inherit" w:eastAsia="Times New Roman" w:hAnsi="inherit" w:cs="Arial"/>
          <w:color w:val="1C1E21"/>
          <w:sz w:val="36"/>
          <w:szCs w:val="36"/>
          <w:highlight w:val="green"/>
          <w:lang w:eastAsia="fr-FR"/>
        </w:rPr>
        <w:instrText xml:space="preserve"> INCLUDEPICTURE "https://static.xx.fbcdn.net/images/emoji.php/v9/t1f/2/16/1f64f.png" \* MERGEFORMATINET </w:instrText>
      </w:r>
      <w:r w:rsidRPr="00B10C92">
        <w:rPr>
          <w:rFonts w:ascii="inherit" w:eastAsia="Times New Roman" w:hAnsi="inherit" w:cs="Arial"/>
          <w:color w:val="1C1E21"/>
          <w:sz w:val="36"/>
          <w:szCs w:val="36"/>
          <w:highlight w:val="green"/>
          <w:lang w:eastAsia="fr-FR"/>
        </w:rPr>
        <w:fldChar w:fldCharType="separate"/>
      </w:r>
      <w:r w:rsidRPr="00305978">
        <w:rPr>
          <w:rFonts w:ascii="inherit" w:eastAsia="Times New Roman" w:hAnsi="inherit" w:cs="Arial"/>
          <w:noProof/>
          <w:color w:val="1C1E21"/>
          <w:sz w:val="36"/>
          <w:szCs w:val="36"/>
          <w:highlight w:val="green"/>
          <w:lang w:eastAsia="fr-FR"/>
        </w:rPr>
        <w:drawing>
          <wp:inline distT="0" distB="0" distL="0" distR="0">
            <wp:extent cx="203200" cy="2032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10C92">
        <w:rPr>
          <w:rFonts w:ascii="inherit" w:eastAsia="Times New Roman" w:hAnsi="inherit" w:cs="Arial"/>
          <w:color w:val="1C1E21"/>
          <w:sz w:val="36"/>
          <w:szCs w:val="36"/>
          <w:highlight w:val="green"/>
          <w:lang w:eastAsia="fr-FR"/>
        </w:rPr>
        <w:fldChar w:fldCharType="end"/>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highlight w:val="green"/>
          <w:lang w:eastAsia="fr-FR"/>
        </w:rPr>
        <w:t>Voici un courrier Type, pour faire la demande auprès du Maire de l'Arrêté Préfectoral sur la création des communautés de communes</w:t>
      </w:r>
      <w:r w:rsidRPr="00B10C92">
        <w:rPr>
          <w:rFonts w:ascii="inherit" w:eastAsia="Times New Roman" w:hAnsi="inherit" w:cs="Arial"/>
          <w:color w:val="1C1E21"/>
          <w:sz w:val="36"/>
          <w:szCs w:val="36"/>
          <w:lang w:eastAsia="fr-FR"/>
        </w:rPr>
        <w:t xml:space="preserve">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Mme M XXXXXXX</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Adresse</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Monsieur le Maire de XXXXXX</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Son Prénom et son Nom</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Adresse</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Lettre RAR N° XXXXXXXXXXX en X pages</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Objet : demande du document administratif "Arrêté Préfectoral des Métropoles, des Communautés de Commune et des syndicats mixtes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Date</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Monsieur Le Maire de la COMMUNE DE XXXXXXXX</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 xml:space="preserve">Conformément à la loi, je vous demande de bien vouloir me communiquer par tous les moyens à votre disposition, l'Arrêté Préfectorale de création de la collectivité territoriale concernant XXXXXX </w:t>
      </w:r>
      <w:proofErr w:type="gramStart"/>
      <w:r w:rsidRPr="00B10C92">
        <w:rPr>
          <w:rFonts w:ascii="inherit" w:eastAsia="Times New Roman" w:hAnsi="inherit" w:cs="Arial"/>
          <w:color w:val="1C1E21"/>
          <w:sz w:val="36"/>
          <w:szCs w:val="36"/>
          <w:lang w:eastAsia="fr-FR"/>
        </w:rPr>
        <w:t>( à</w:t>
      </w:r>
      <w:proofErr w:type="gramEnd"/>
      <w:r w:rsidRPr="00B10C92">
        <w:rPr>
          <w:rFonts w:ascii="inherit" w:eastAsia="Times New Roman" w:hAnsi="inherit" w:cs="Arial"/>
          <w:color w:val="1C1E21"/>
          <w:sz w:val="36"/>
          <w:szCs w:val="36"/>
          <w:lang w:eastAsia="fr-FR"/>
        </w:rPr>
        <w:t xml:space="preserve"> chacun de mettre celle dont il dépend)</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 xml:space="preserve">Je vous informe que ma demande est </w:t>
      </w:r>
      <w:proofErr w:type="gramStart"/>
      <w:r w:rsidRPr="00B10C92">
        <w:rPr>
          <w:rFonts w:ascii="inherit" w:eastAsia="Times New Roman" w:hAnsi="inherit" w:cs="Arial"/>
          <w:color w:val="1C1E21"/>
          <w:sz w:val="36"/>
          <w:szCs w:val="36"/>
          <w:lang w:eastAsia="fr-FR"/>
        </w:rPr>
        <w:t>légitime et justifié</w:t>
      </w:r>
      <w:proofErr w:type="gramEnd"/>
      <w:r w:rsidRPr="00B10C92">
        <w:rPr>
          <w:rFonts w:ascii="inherit" w:eastAsia="Times New Roman" w:hAnsi="inherit" w:cs="Arial"/>
          <w:color w:val="1C1E21"/>
          <w:sz w:val="36"/>
          <w:szCs w:val="36"/>
          <w:lang w:eastAsia="fr-FR"/>
        </w:rPr>
        <w:t xml:space="preserve"> par Le Code des relations entre le Public et l’Administration en son Livre III.</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L'Article L 311-1 du Code des relations entre le Public et l’Administration, dispose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"Sous réserve des dispositions des articles L. 311-5 et L. 311-6, les administrations mentionnées à l'article L. 300-2 sont tenues de publier en ligne ou de communiquer les documents administratifs qu'elles détiennent aux personnes qui en font la demande, dans les conditions prévues par le présent livre".</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Par là même, vous voudrez bien me précisez M. le Maire, la date de sa publication au Journal Officiel de la République Française qui me permettra de connaître sa date d’entrée en vigueur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Selon l’Article 1 du nouveau Code Civil, celui-ci dispose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“Les lois et, lorsqu'ils sont publiés au Journal officiel de la République française, les actes administratifs entrent en vigueur à la date qu'ils fixent ou, à défaut, le lendemain de leur publication”.</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lastRenderedPageBreak/>
        <w:t xml:space="preserve">&gt; Le délai légal pour me faire parvenir votre réponse est de 1 mois.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Si vous décidiez de garder le silence concernant notre demande de communication de documents, légitime suivant comme en dispose l’Article R 311-13 du Code des relations entre le Public et l’Administration, cela vaudra refus de votre part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Selon l’Article R*311-12 du Code des relations entre le Public et l’Administration, celui-ci dispose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“Le silence gardé par l'administration, saisie d'une demande de communication de documents en application de l'article L.311-1, vaut décision de refus”</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 xml:space="preserve">Sachez que tout refus de votre part sera considéré comme une entrave à la manifestation de la vérité suivant l’Article 434-4 du Code Pénal qui dispose :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“Est puni de trois ans d'emprisonnement et de 45 000 euros d'amende le fait, en vue de faire obstacle à la manifestation de la vérité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2° De détruire, soustraire, receler ou altérer un document public ou privé ou un objet de nature à faciliter la découverte d'un crime ou d'un délit, la recherche des preuves ou la condamnation des coupables.</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Lorsque les faits prévus au présent article sont commis par une personne qui, par ses fonctions, est appelée à concourir à la manifestation de la vérité, la peine est portée à cinq ans d'emprisonnement et à 75 000 euros d’amende.</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Est un échec à l’exécution de la Loi, par l’Article 432-1 du Code Pénal, qui dispose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“Le fait, par une personne dépositaire de l'autorité publique, agissant dans l'exercice de ses fonctions, de prendre des mesures destinées à faire échec à l'exécution de la loi est puni de cinq ans d'emprisonnement et de 75 000 euros d’amende".</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Dans l'attente d'une réponse de votre part, je vous prie, Monsieur, de bien vouloir recevoir mes plus respectueuses salutations</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 xml:space="preserve">Votre Prénom, Nom </w:t>
      </w:r>
    </w:p>
    <w:p w:rsidR="00B10C92" w:rsidRPr="00B10C92" w:rsidRDefault="00B10C92" w:rsidP="00B10C92">
      <w:pPr>
        <w:shd w:val="clear" w:color="auto" w:fill="FFFFFF"/>
        <w:rPr>
          <w:rFonts w:ascii="inherit" w:eastAsia="Times New Roman" w:hAnsi="inherit" w:cs="Arial"/>
          <w:color w:val="1C1E21"/>
          <w:sz w:val="36"/>
          <w:szCs w:val="36"/>
          <w:lang w:eastAsia="fr-FR"/>
        </w:rPr>
      </w:pPr>
      <w:r w:rsidRPr="00B10C92">
        <w:rPr>
          <w:rFonts w:ascii="inherit" w:eastAsia="Times New Roman" w:hAnsi="inherit" w:cs="Arial"/>
          <w:color w:val="1C1E21"/>
          <w:sz w:val="36"/>
          <w:szCs w:val="36"/>
          <w:lang w:eastAsia="fr-FR"/>
        </w:rPr>
        <w:t>Signature</w:t>
      </w:r>
    </w:p>
    <w:p w:rsidR="00436292" w:rsidRPr="00B10C92" w:rsidRDefault="00436292"/>
    <w:p w:rsidR="00B10C92" w:rsidRPr="00B10C92" w:rsidRDefault="00B10C92"/>
    <w:sectPr w:rsidR="00B10C92" w:rsidRPr="00B10C92" w:rsidSect="00B10C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92"/>
    <w:rsid w:val="00305978"/>
    <w:rsid w:val="00436292"/>
    <w:rsid w:val="00B10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3F58B8-E214-DC46-BBF2-81B24481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10C9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10C92"/>
    <w:rPr>
      <w:rFonts w:ascii="Times New Roman" w:eastAsia="Times New Roman" w:hAnsi="Times New Roman" w:cs="Times New Roman"/>
      <w:b/>
      <w:bCs/>
      <w:sz w:val="27"/>
      <w:szCs w:val="27"/>
      <w:lang w:eastAsia="fr-FR"/>
    </w:rPr>
  </w:style>
  <w:style w:type="character" w:customStyle="1" w:styleId="xt0psk2">
    <w:name w:val="xt0psk2"/>
    <w:basedOn w:val="Policepardfaut"/>
    <w:rsid w:val="00B10C92"/>
  </w:style>
  <w:style w:type="character" w:styleId="lev">
    <w:name w:val="Strong"/>
    <w:basedOn w:val="Policepardfaut"/>
    <w:uiPriority w:val="22"/>
    <w:qFormat/>
    <w:rsid w:val="00B10C92"/>
    <w:rPr>
      <w:b/>
      <w:bCs/>
    </w:rPr>
  </w:style>
  <w:style w:type="character" w:customStyle="1" w:styleId="x1lliihq">
    <w:name w:val="x1lliihq"/>
    <w:basedOn w:val="Policepardfaut"/>
    <w:rsid w:val="00B10C92"/>
  </w:style>
  <w:style w:type="character" w:customStyle="1" w:styleId="xh99ass">
    <w:name w:val="xh99ass"/>
    <w:basedOn w:val="Policepardfaut"/>
    <w:rsid w:val="00B10C92"/>
  </w:style>
  <w:style w:type="character" w:customStyle="1" w:styleId="xzpqnlu">
    <w:name w:val="xzpqnlu"/>
    <w:basedOn w:val="Policepardfaut"/>
    <w:rsid w:val="00B1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7274">
      <w:bodyDiv w:val="1"/>
      <w:marLeft w:val="0"/>
      <w:marRight w:val="0"/>
      <w:marTop w:val="0"/>
      <w:marBottom w:val="0"/>
      <w:divBdr>
        <w:top w:val="none" w:sz="0" w:space="0" w:color="auto"/>
        <w:left w:val="none" w:sz="0" w:space="0" w:color="auto"/>
        <w:bottom w:val="none" w:sz="0" w:space="0" w:color="auto"/>
        <w:right w:val="none" w:sz="0" w:space="0" w:color="auto"/>
      </w:divBdr>
      <w:divsChild>
        <w:div w:id="893273601">
          <w:marLeft w:val="0"/>
          <w:marRight w:val="0"/>
          <w:marTop w:val="0"/>
          <w:marBottom w:val="0"/>
          <w:divBdr>
            <w:top w:val="none" w:sz="0" w:space="0" w:color="auto"/>
            <w:left w:val="none" w:sz="0" w:space="0" w:color="auto"/>
            <w:bottom w:val="none" w:sz="0" w:space="0" w:color="auto"/>
            <w:right w:val="none" w:sz="0" w:space="0" w:color="auto"/>
          </w:divBdr>
          <w:divsChild>
            <w:div w:id="1196579874">
              <w:marLeft w:val="0"/>
              <w:marRight w:val="0"/>
              <w:marTop w:val="0"/>
              <w:marBottom w:val="180"/>
              <w:divBdr>
                <w:top w:val="none" w:sz="0" w:space="0" w:color="auto"/>
                <w:left w:val="none" w:sz="0" w:space="0" w:color="auto"/>
                <w:bottom w:val="none" w:sz="0" w:space="0" w:color="auto"/>
                <w:right w:val="none" w:sz="0" w:space="0" w:color="auto"/>
              </w:divBdr>
              <w:divsChild>
                <w:div w:id="1071781231">
                  <w:marLeft w:val="0"/>
                  <w:marRight w:val="0"/>
                  <w:marTop w:val="0"/>
                  <w:marBottom w:val="0"/>
                  <w:divBdr>
                    <w:top w:val="none" w:sz="0" w:space="0" w:color="auto"/>
                    <w:left w:val="none" w:sz="0" w:space="0" w:color="auto"/>
                    <w:bottom w:val="none" w:sz="0" w:space="0" w:color="auto"/>
                    <w:right w:val="none" w:sz="0" w:space="0" w:color="auto"/>
                  </w:divBdr>
                  <w:divsChild>
                    <w:div w:id="2010937744">
                      <w:marLeft w:val="0"/>
                      <w:marRight w:val="0"/>
                      <w:marTop w:val="0"/>
                      <w:marBottom w:val="0"/>
                      <w:divBdr>
                        <w:top w:val="none" w:sz="0" w:space="0" w:color="auto"/>
                        <w:left w:val="none" w:sz="0" w:space="0" w:color="auto"/>
                        <w:bottom w:val="none" w:sz="0" w:space="0" w:color="auto"/>
                        <w:right w:val="none" w:sz="0" w:space="0" w:color="auto"/>
                      </w:divBdr>
                      <w:divsChild>
                        <w:div w:id="154954817">
                          <w:marLeft w:val="0"/>
                          <w:marRight w:val="0"/>
                          <w:marTop w:val="75"/>
                          <w:marBottom w:val="75"/>
                          <w:divBdr>
                            <w:top w:val="none" w:sz="0" w:space="0" w:color="auto"/>
                            <w:left w:val="none" w:sz="0" w:space="0" w:color="auto"/>
                            <w:bottom w:val="none" w:sz="0" w:space="0" w:color="auto"/>
                            <w:right w:val="none" w:sz="0" w:space="0" w:color="auto"/>
                          </w:divBdr>
                        </w:div>
                        <w:div w:id="5985756">
                          <w:marLeft w:val="0"/>
                          <w:marRight w:val="0"/>
                          <w:marTop w:val="75"/>
                          <w:marBottom w:val="75"/>
                          <w:divBdr>
                            <w:top w:val="none" w:sz="0" w:space="0" w:color="auto"/>
                            <w:left w:val="none" w:sz="0" w:space="0" w:color="auto"/>
                            <w:bottom w:val="none" w:sz="0" w:space="0" w:color="auto"/>
                            <w:right w:val="none" w:sz="0" w:space="0" w:color="auto"/>
                          </w:divBdr>
                          <w:divsChild>
                            <w:div w:id="1186752019">
                              <w:marLeft w:val="0"/>
                              <w:marRight w:val="0"/>
                              <w:marTop w:val="0"/>
                              <w:marBottom w:val="0"/>
                              <w:divBdr>
                                <w:top w:val="none" w:sz="0" w:space="0" w:color="auto"/>
                                <w:left w:val="none" w:sz="0" w:space="0" w:color="auto"/>
                                <w:bottom w:val="none" w:sz="0" w:space="0" w:color="auto"/>
                                <w:right w:val="none" w:sz="0" w:space="0" w:color="auto"/>
                              </w:divBdr>
                              <w:divsChild>
                                <w:div w:id="4309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347274">
          <w:marLeft w:val="0"/>
          <w:marRight w:val="0"/>
          <w:marTop w:val="0"/>
          <w:marBottom w:val="0"/>
          <w:divBdr>
            <w:top w:val="none" w:sz="0" w:space="0" w:color="auto"/>
            <w:left w:val="none" w:sz="0" w:space="0" w:color="auto"/>
            <w:bottom w:val="none" w:sz="0" w:space="0" w:color="auto"/>
            <w:right w:val="none" w:sz="0" w:space="0" w:color="auto"/>
          </w:divBdr>
          <w:divsChild>
            <w:div w:id="1526360661">
              <w:marLeft w:val="0"/>
              <w:marRight w:val="0"/>
              <w:marTop w:val="0"/>
              <w:marBottom w:val="0"/>
              <w:divBdr>
                <w:top w:val="none" w:sz="0" w:space="0" w:color="auto"/>
                <w:left w:val="none" w:sz="0" w:space="0" w:color="auto"/>
                <w:bottom w:val="none" w:sz="0" w:space="0" w:color="auto"/>
                <w:right w:val="none" w:sz="0" w:space="0" w:color="auto"/>
              </w:divBdr>
              <w:divsChild>
                <w:div w:id="1825588371">
                  <w:marLeft w:val="0"/>
                  <w:marRight w:val="0"/>
                  <w:marTop w:val="0"/>
                  <w:marBottom w:val="0"/>
                  <w:divBdr>
                    <w:top w:val="none" w:sz="0" w:space="0" w:color="auto"/>
                    <w:left w:val="none" w:sz="0" w:space="0" w:color="auto"/>
                    <w:bottom w:val="none" w:sz="0" w:space="0" w:color="auto"/>
                    <w:right w:val="none" w:sz="0" w:space="0" w:color="auto"/>
                  </w:divBdr>
                  <w:divsChild>
                    <w:div w:id="222180495">
                      <w:marLeft w:val="0"/>
                      <w:marRight w:val="0"/>
                      <w:marTop w:val="0"/>
                      <w:marBottom w:val="0"/>
                      <w:divBdr>
                        <w:top w:val="none" w:sz="0" w:space="0" w:color="auto"/>
                        <w:left w:val="none" w:sz="0" w:space="0" w:color="auto"/>
                        <w:bottom w:val="none" w:sz="0" w:space="0" w:color="auto"/>
                        <w:right w:val="none" w:sz="0" w:space="0" w:color="auto"/>
                      </w:divBdr>
                      <w:divsChild>
                        <w:div w:id="1149327787">
                          <w:marLeft w:val="0"/>
                          <w:marRight w:val="0"/>
                          <w:marTop w:val="75"/>
                          <w:marBottom w:val="75"/>
                          <w:divBdr>
                            <w:top w:val="none" w:sz="0" w:space="0" w:color="auto"/>
                            <w:left w:val="none" w:sz="0" w:space="0" w:color="auto"/>
                            <w:bottom w:val="none" w:sz="0" w:space="0" w:color="auto"/>
                            <w:right w:val="none" w:sz="0" w:space="0" w:color="auto"/>
                          </w:divBdr>
                          <w:divsChild>
                            <w:div w:id="836262848">
                              <w:marLeft w:val="0"/>
                              <w:marRight w:val="0"/>
                              <w:marTop w:val="0"/>
                              <w:marBottom w:val="0"/>
                              <w:divBdr>
                                <w:top w:val="none" w:sz="0" w:space="0" w:color="auto"/>
                                <w:left w:val="none" w:sz="0" w:space="0" w:color="auto"/>
                                <w:bottom w:val="none" w:sz="0" w:space="0" w:color="auto"/>
                                <w:right w:val="none" w:sz="0" w:space="0" w:color="auto"/>
                              </w:divBdr>
                              <w:divsChild>
                                <w:div w:id="817309033">
                                  <w:marLeft w:val="0"/>
                                  <w:marRight w:val="0"/>
                                  <w:marTop w:val="0"/>
                                  <w:marBottom w:val="0"/>
                                  <w:divBdr>
                                    <w:top w:val="none" w:sz="0" w:space="0" w:color="auto"/>
                                    <w:left w:val="none" w:sz="0" w:space="0" w:color="auto"/>
                                    <w:bottom w:val="none" w:sz="0" w:space="0" w:color="auto"/>
                                    <w:right w:val="none" w:sz="0" w:space="0" w:color="auto"/>
                                  </w:divBdr>
                                </w:div>
                              </w:divsChild>
                            </w:div>
                            <w:div w:id="19820153">
                              <w:marLeft w:val="0"/>
                              <w:marRight w:val="0"/>
                              <w:marTop w:val="120"/>
                              <w:marBottom w:val="0"/>
                              <w:divBdr>
                                <w:top w:val="none" w:sz="0" w:space="0" w:color="auto"/>
                                <w:left w:val="none" w:sz="0" w:space="0" w:color="auto"/>
                                <w:bottom w:val="none" w:sz="0" w:space="0" w:color="auto"/>
                                <w:right w:val="none" w:sz="0" w:space="0" w:color="auto"/>
                              </w:divBdr>
                              <w:divsChild>
                                <w:div w:id="1990161406">
                                  <w:marLeft w:val="0"/>
                                  <w:marRight w:val="0"/>
                                  <w:marTop w:val="0"/>
                                  <w:marBottom w:val="0"/>
                                  <w:divBdr>
                                    <w:top w:val="none" w:sz="0" w:space="0" w:color="auto"/>
                                    <w:left w:val="none" w:sz="0" w:space="0" w:color="auto"/>
                                    <w:bottom w:val="none" w:sz="0" w:space="0" w:color="auto"/>
                                    <w:right w:val="none" w:sz="0" w:space="0" w:color="auto"/>
                                  </w:divBdr>
                                </w:div>
                              </w:divsChild>
                            </w:div>
                            <w:div w:id="1679120446">
                              <w:marLeft w:val="0"/>
                              <w:marRight w:val="0"/>
                              <w:marTop w:val="120"/>
                              <w:marBottom w:val="0"/>
                              <w:divBdr>
                                <w:top w:val="none" w:sz="0" w:space="0" w:color="auto"/>
                                <w:left w:val="none" w:sz="0" w:space="0" w:color="auto"/>
                                <w:bottom w:val="none" w:sz="0" w:space="0" w:color="auto"/>
                                <w:right w:val="none" w:sz="0" w:space="0" w:color="auto"/>
                              </w:divBdr>
                              <w:divsChild>
                                <w:div w:id="1245800176">
                                  <w:marLeft w:val="0"/>
                                  <w:marRight w:val="0"/>
                                  <w:marTop w:val="0"/>
                                  <w:marBottom w:val="0"/>
                                  <w:divBdr>
                                    <w:top w:val="none" w:sz="0" w:space="0" w:color="auto"/>
                                    <w:left w:val="none" w:sz="0" w:space="0" w:color="auto"/>
                                    <w:bottom w:val="none" w:sz="0" w:space="0" w:color="auto"/>
                                    <w:right w:val="none" w:sz="0" w:space="0" w:color="auto"/>
                                  </w:divBdr>
                                </w:div>
                                <w:div w:id="632830255">
                                  <w:marLeft w:val="0"/>
                                  <w:marRight w:val="0"/>
                                  <w:marTop w:val="0"/>
                                  <w:marBottom w:val="0"/>
                                  <w:divBdr>
                                    <w:top w:val="none" w:sz="0" w:space="0" w:color="auto"/>
                                    <w:left w:val="none" w:sz="0" w:space="0" w:color="auto"/>
                                    <w:bottom w:val="none" w:sz="0" w:space="0" w:color="auto"/>
                                    <w:right w:val="none" w:sz="0" w:space="0" w:color="auto"/>
                                  </w:divBdr>
                                </w:div>
                              </w:divsChild>
                            </w:div>
                            <w:div w:id="1672372959">
                              <w:marLeft w:val="0"/>
                              <w:marRight w:val="0"/>
                              <w:marTop w:val="120"/>
                              <w:marBottom w:val="0"/>
                              <w:divBdr>
                                <w:top w:val="none" w:sz="0" w:space="0" w:color="auto"/>
                                <w:left w:val="none" w:sz="0" w:space="0" w:color="auto"/>
                                <w:bottom w:val="none" w:sz="0" w:space="0" w:color="auto"/>
                                <w:right w:val="none" w:sz="0" w:space="0" w:color="auto"/>
                              </w:divBdr>
                              <w:divsChild>
                                <w:div w:id="1564022671">
                                  <w:marLeft w:val="0"/>
                                  <w:marRight w:val="0"/>
                                  <w:marTop w:val="0"/>
                                  <w:marBottom w:val="0"/>
                                  <w:divBdr>
                                    <w:top w:val="none" w:sz="0" w:space="0" w:color="auto"/>
                                    <w:left w:val="none" w:sz="0" w:space="0" w:color="auto"/>
                                    <w:bottom w:val="none" w:sz="0" w:space="0" w:color="auto"/>
                                    <w:right w:val="none" w:sz="0" w:space="0" w:color="auto"/>
                                  </w:divBdr>
                                </w:div>
                              </w:divsChild>
                            </w:div>
                            <w:div w:id="1266614755">
                              <w:marLeft w:val="0"/>
                              <w:marRight w:val="0"/>
                              <w:marTop w:val="120"/>
                              <w:marBottom w:val="0"/>
                              <w:divBdr>
                                <w:top w:val="none" w:sz="0" w:space="0" w:color="auto"/>
                                <w:left w:val="none" w:sz="0" w:space="0" w:color="auto"/>
                                <w:bottom w:val="none" w:sz="0" w:space="0" w:color="auto"/>
                                <w:right w:val="none" w:sz="0" w:space="0" w:color="auto"/>
                              </w:divBdr>
                              <w:divsChild>
                                <w:div w:id="536358224">
                                  <w:marLeft w:val="0"/>
                                  <w:marRight w:val="0"/>
                                  <w:marTop w:val="0"/>
                                  <w:marBottom w:val="0"/>
                                  <w:divBdr>
                                    <w:top w:val="none" w:sz="0" w:space="0" w:color="auto"/>
                                    <w:left w:val="none" w:sz="0" w:space="0" w:color="auto"/>
                                    <w:bottom w:val="none" w:sz="0" w:space="0" w:color="auto"/>
                                    <w:right w:val="none" w:sz="0" w:space="0" w:color="auto"/>
                                  </w:divBdr>
                                </w:div>
                                <w:div w:id="1730037457">
                                  <w:marLeft w:val="0"/>
                                  <w:marRight w:val="0"/>
                                  <w:marTop w:val="0"/>
                                  <w:marBottom w:val="0"/>
                                  <w:divBdr>
                                    <w:top w:val="none" w:sz="0" w:space="0" w:color="auto"/>
                                    <w:left w:val="none" w:sz="0" w:space="0" w:color="auto"/>
                                    <w:bottom w:val="none" w:sz="0" w:space="0" w:color="auto"/>
                                    <w:right w:val="none" w:sz="0" w:space="0" w:color="auto"/>
                                  </w:divBdr>
                                </w:div>
                              </w:divsChild>
                            </w:div>
                            <w:div w:id="584655494">
                              <w:marLeft w:val="0"/>
                              <w:marRight w:val="0"/>
                              <w:marTop w:val="120"/>
                              <w:marBottom w:val="0"/>
                              <w:divBdr>
                                <w:top w:val="none" w:sz="0" w:space="0" w:color="auto"/>
                                <w:left w:val="none" w:sz="0" w:space="0" w:color="auto"/>
                                <w:bottom w:val="none" w:sz="0" w:space="0" w:color="auto"/>
                                <w:right w:val="none" w:sz="0" w:space="0" w:color="auto"/>
                              </w:divBdr>
                              <w:divsChild>
                                <w:div w:id="1561986529">
                                  <w:marLeft w:val="0"/>
                                  <w:marRight w:val="0"/>
                                  <w:marTop w:val="0"/>
                                  <w:marBottom w:val="0"/>
                                  <w:divBdr>
                                    <w:top w:val="none" w:sz="0" w:space="0" w:color="auto"/>
                                    <w:left w:val="none" w:sz="0" w:space="0" w:color="auto"/>
                                    <w:bottom w:val="none" w:sz="0" w:space="0" w:color="auto"/>
                                    <w:right w:val="none" w:sz="0" w:space="0" w:color="auto"/>
                                  </w:divBdr>
                                </w:div>
                              </w:divsChild>
                            </w:div>
                            <w:div w:id="2076852543">
                              <w:marLeft w:val="0"/>
                              <w:marRight w:val="0"/>
                              <w:marTop w:val="120"/>
                              <w:marBottom w:val="0"/>
                              <w:divBdr>
                                <w:top w:val="none" w:sz="0" w:space="0" w:color="auto"/>
                                <w:left w:val="none" w:sz="0" w:space="0" w:color="auto"/>
                                <w:bottom w:val="none" w:sz="0" w:space="0" w:color="auto"/>
                                <w:right w:val="none" w:sz="0" w:space="0" w:color="auto"/>
                              </w:divBdr>
                              <w:divsChild>
                                <w:div w:id="1901445">
                                  <w:marLeft w:val="0"/>
                                  <w:marRight w:val="0"/>
                                  <w:marTop w:val="0"/>
                                  <w:marBottom w:val="0"/>
                                  <w:divBdr>
                                    <w:top w:val="none" w:sz="0" w:space="0" w:color="auto"/>
                                    <w:left w:val="none" w:sz="0" w:space="0" w:color="auto"/>
                                    <w:bottom w:val="none" w:sz="0" w:space="0" w:color="auto"/>
                                    <w:right w:val="none" w:sz="0" w:space="0" w:color="auto"/>
                                  </w:divBdr>
                                </w:div>
                              </w:divsChild>
                            </w:div>
                            <w:div w:id="1360089056">
                              <w:marLeft w:val="0"/>
                              <w:marRight w:val="0"/>
                              <w:marTop w:val="120"/>
                              <w:marBottom w:val="0"/>
                              <w:divBdr>
                                <w:top w:val="none" w:sz="0" w:space="0" w:color="auto"/>
                                <w:left w:val="none" w:sz="0" w:space="0" w:color="auto"/>
                                <w:bottom w:val="none" w:sz="0" w:space="0" w:color="auto"/>
                                <w:right w:val="none" w:sz="0" w:space="0" w:color="auto"/>
                              </w:divBdr>
                              <w:divsChild>
                                <w:div w:id="782041197">
                                  <w:marLeft w:val="0"/>
                                  <w:marRight w:val="0"/>
                                  <w:marTop w:val="0"/>
                                  <w:marBottom w:val="0"/>
                                  <w:divBdr>
                                    <w:top w:val="none" w:sz="0" w:space="0" w:color="auto"/>
                                    <w:left w:val="none" w:sz="0" w:space="0" w:color="auto"/>
                                    <w:bottom w:val="none" w:sz="0" w:space="0" w:color="auto"/>
                                    <w:right w:val="none" w:sz="0" w:space="0" w:color="auto"/>
                                  </w:divBdr>
                                </w:div>
                              </w:divsChild>
                            </w:div>
                            <w:div w:id="480269081">
                              <w:marLeft w:val="0"/>
                              <w:marRight w:val="0"/>
                              <w:marTop w:val="120"/>
                              <w:marBottom w:val="0"/>
                              <w:divBdr>
                                <w:top w:val="none" w:sz="0" w:space="0" w:color="auto"/>
                                <w:left w:val="none" w:sz="0" w:space="0" w:color="auto"/>
                                <w:bottom w:val="none" w:sz="0" w:space="0" w:color="auto"/>
                                <w:right w:val="none" w:sz="0" w:space="0" w:color="auto"/>
                              </w:divBdr>
                              <w:divsChild>
                                <w:div w:id="1987929649">
                                  <w:marLeft w:val="0"/>
                                  <w:marRight w:val="0"/>
                                  <w:marTop w:val="0"/>
                                  <w:marBottom w:val="0"/>
                                  <w:divBdr>
                                    <w:top w:val="none" w:sz="0" w:space="0" w:color="auto"/>
                                    <w:left w:val="none" w:sz="0" w:space="0" w:color="auto"/>
                                    <w:bottom w:val="none" w:sz="0" w:space="0" w:color="auto"/>
                                    <w:right w:val="none" w:sz="0" w:space="0" w:color="auto"/>
                                  </w:divBdr>
                                </w:div>
                              </w:divsChild>
                            </w:div>
                            <w:div w:id="1107962450">
                              <w:marLeft w:val="0"/>
                              <w:marRight w:val="0"/>
                              <w:marTop w:val="120"/>
                              <w:marBottom w:val="0"/>
                              <w:divBdr>
                                <w:top w:val="none" w:sz="0" w:space="0" w:color="auto"/>
                                <w:left w:val="none" w:sz="0" w:space="0" w:color="auto"/>
                                <w:bottom w:val="none" w:sz="0" w:space="0" w:color="auto"/>
                                <w:right w:val="none" w:sz="0" w:space="0" w:color="auto"/>
                              </w:divBdr>
                              <w:divsChild>
                                <w:div w:id="166941427">
                                  <w:marLeft w:val="0"/>
                                  <w:marRight w:val="0"/>
                                  <w:marTop w:val="0"/>
                                  <w:marBottom w:val="0"/>
                                  <w:divBdr>
                                    <w:top w:val="none" w:sz="0" w:space="0" w:color="auto"/>
                                    <w:left w:val="none" w:sz="0" w:space="0" w:color="auto"/>
                                    <w:bottom w:val="none" w:sz="0" w:space="0" w:color="auto"/>
                                    <w:right w:val="none" w:sz="0" w:space="0" w:color="auto"/>
                                  </w:divBdr>
                                </w:div>
                              </w:divsChild>
                            </w:div>
                            <w:div w:id="769089436">
                              <w:marLeft w:val="0"/>
                              <w:marRight w:val="0"/>
                              <w:marTop w:val="120"/>
                              <w:marBottom w:val="0"/>
                              <w:divBdr>
                                <w:top w:val="none" w:sz="0" w:space="0" w:color="auto"/>
                                <w:left w:val="none" w:sz="0" w:space="0" w:color="auto"/>
                                <w:bottom w:val="none" w:sz="0" w:space="0" w:color="auto"/>
                                <w:right w:val="none" w:sz="0" w:space="0" w:color="auto"/>
                              </w:divBdr>
                              <w:divsChild>
                                <w:div w:id="796685665">
                                  <w:marLeft w:val="0"/>
                                  <w:marRight w:val="0"/>
                                  <w:marTop w:val="0"/>
                                  <w:marBottom w:val="0"/>
                                  <w:divBdr>
                                    <w:top w:val="none" w:sz="0" w:space="0" w:color="auto"/>
                                    <w:left w:val="none" w:sz="0" w:space="0" w:color="auto"/>
                                    <w:bottom w:val="none" w:sz="0" w:space="0" w:color="auto"/>
                                    <w:right w:val="none" w:sz="0" w:space="0" w:color="auto"/>
                                  </w:divBdr>
                                </w:div>
                              </w:divsChild>
                            </w:div>
                            <w:div w:id="792408883">
                              <w:marLeft w:val="0"/>
                              <w:marRight w:val="0"/>
                              <w:marTop w:val="120"/>
                              <w:marBottom w:val="0"/>
                              <w:divBdr>
                                <w:top w:val="none" w:sz="0" w:space="0" w:color="auto"/>
                                <w:left w:val="none" w:sz="0" w:space="0" w:color="auto"/>
                                <w:bottom w:val="none" w:sz="0" w:space="0" w:color="auto"/>
                                <w:right w:val="none" w:sz="0" w:space="0" w:color="auto"/>
                              </w:divBdr>
                              <w:divsChild>
                                <w:div w:id="200216481">
                                  <w:marLeft w:val="0"/>
                                  <w:marRight w:val="0"/>
                                  <w:marTop w:val="0"/>
                                  <w:marBottom w:val="0"/>
                                  <w:divBdr>
                                    <w:top w:val="none" w:sz="0" w:space="0" w:color="auto"/>
                                    <w:left w:val="none" w:sz="0" w:space="0" w:color="auto"/>
                                    <w:bottom w:val="none" w:sz="0" w:space="0" w:color="auto"/>
                                    <w:right w:val="none" w:sz="0" w:space="0" w:color="auto"/>
                                  </w:divBdr>
                                </w:div>
                              </w:divsChild>
                            </w:div>
                            <w:div w:id="950473648">
                              <w:marLeft w:val="0"/>
                              <w:marRight w:val="0"/>
                              <w:marTop w:val="120"/>
                              <w:marBottom w:val="0"/>
                              <w:divBdr>
                                <w:top w:val="none" w:sz="0" w:space="0" w:color="auto"/>
                                <w:left w:val="none" w:sz="0" w:space="0" w:color="auto"/>
                                <w:bottom w:val="none" w:sz="0" w:space="0" w:color="auto"/>
                                <w:right w:val="none" w:sz="0" w:space="0" w:color="auto"/>
                              </w:divBdr>
                              <w:divsChild>
                                <w:div w:id="1299843975">
                                  <w:marLeft w:val="0"/>
                                  <w:marRight w:val="0"/>
                                  <w:marTop w:val="0"/>
                                  <w:marBottom w:val="0"/>
                                  <w:divBdr>
                                    <w:top w:val="none" w:sz="0" w:space="0" w:color="auto"/>
                                    <w:left w:val="none" w:sz="0" w:space="0" w:color="auto"/>
                                    <w:bottom w:val="none" w:sz="0" w:space="0" w:color="auto"/>
                                    <w:right w:val="none" w:sz="0" w:space="0" w:color="auto"/>
                                  </w:divBdr>
                                </w:div>
                              </w:divsChild>
                            </w:div>
                            <w:div w:id="770244916">
                              <w:marLeft w:val="0"/>
                              <w:marRight w:val="0"/>
                              <w:marTop w:val="120"/>
                              <w:marBottom w:val="0"/>
                              <w:divBdr>
                                <w:top w:val="none" w:sz="0" w:space="0" w:color="auto"/>
                                <w:left w:val="none" w:sz="0" w:space="0" w:color="auto"/>
                                <w:bottom w:val="none" w:sz="0" w:space="0" w:color="auto"/>
                                <w:right w:val="none" w:sz="0" w:space="0" w:color="auto"/>
                              </w:divBdr>
                              <w:divsChild>
                                <w:div w:id="1670593281">
                                  <w:marLeft w:val="0"/>
                                  <w:marRight w:val="0"/>
                                  <w:marTop w:val="0"/>
                                  <w:marBottom w:val="0"/>
                                  <w:divBdr>
                                    <w:top w:val="none" w:sz="0" w:space="0" w:color="auto"/>
                                    <w:left w:val="none" w:sz="0" w:space="0" w:color="auto"/>
                                    <w:bottom w:val="none" w:sz="0" w:space="0" w:color="auto"/>
                                    <w:right w:val="none" w:sz="0" w:space="0" w:color="auto"/>
                                  </w:divBdr>
                                </w:div>
                                <w:div w:id="634799290">
                                  <w:marLeft w:val="0"/>
                                  <w:marRight w:val="0"/>
                                  <w:marTop w:val="0"/>
                                  <w:marBottom w:val="0"/>
                                  <w:divBdr>
                                    <w:top w:val="none" w:sz="0" w:space="0" w:color="auto"/>
                                    <w:left w:val="none" w:sz="0" w:space="0" w:color="auto"/>
                                    <w:bottom w:val="none" w:sz="0" w:space="0" w:color="auto"/>
                                    <w:right w:val="none" w:sz="0" w:space="0" w:color="auto"/>
                                  </w:divBdr>
                                </w:div>
                              </w:divsChild>
                            </w:div>
                            <w:div w:id="519466620">
                              <w:marLeft w:val="0"/>
                              <w:marRight w:val="0"/>
                              <w:marTop w:val="120"/>
                              <w:marBottom w:val="0"/>
                              <w:divBdr>
                                <w:top w:val="none" w:sz="0" w:space="0" w:color="auto"/>
                                <w:left w:val="none" w:sz="0" w:space="0" w:color="auto"/>
                                <w:bottom w:val="none" w:sz="0" w:space="0" w:color="auto"/>
                                <w:right w:val="none" w:sz="0" w:space="0" w:color="auto"/>
                              </w:divBdr>
                              <w:divsChild>
                                <w:div w:id="522327135">
                                  <w:marLeft w:val="0"/>
                                  <w:marRight w:val="0"/>
                                  <w:marTop w:val="0"/>
                                  <w:marBottom w:val="0"/>
                                  <w:divBdr>
                                    <w:top w:val="none" w:sz="0" w:space="0" w:color="auto"/>
                                    <w:left w:val="none" w:sz="0" w:space="0" w:color="auto"/>
                                    <w:bottom w:val="none" w:sz="0" w:space="0" w:color="auto"/>
                                    <w:right w:val="none" w:sz="0" w:space="0" w:color="auto"/>
                                  </w:divBdr>
                                </w:div>
                              </w:divsChild>
                            </w:div>
                            <w:div w:id="1115366884">
                              <w:marLeft w:val="0"/>
                              <w:marRight w:val="0"/>
                              <w:marTop w:val="120"/>
                              <w:marBottom w:val="0"/>
                              <w:divBdr>
                                <w:top w:val="none" w:sz="0" w:space="0" w:color="auto"/>
                                <w:left w:val="none" w:sz="0" w:space="0" w:color="auto"/>
                                <w:bottom w:val="none" w:sz="0" w:space="0" w:color="auto"/>
                                <w:right w:val="none" w:sz="0" w:space="0" w:color="auto"/>
                              </w:divBdr>
                              <w:divsChild>
                                <w:div w:id="614412730">
                                  <w:marLeft w:val="0"/>
                                  <w:marRight w:val="0"/>
                                  <w:marTop w:val="0"/>
                                  <w:marBottom w:val="0"/>
                                  <w:divBdr>
                                    <w:top w:val="none" w:sz="0" w:space="0" w:color="auto"/>
                                    <w:left w:val="none" w:sz="0" w:space="0" w:color="auto"/>
                                    <w:bottom w:val="none" w:sz="0" w:space="0" w:color="auto"/>
                                    <w:right w:val="none" w:sz="0" w:space="0" w:color="auto"/>
                                  </w:divBdr>
                                </w:div>
                              </w:divsChild>
                            </w:div>
                            <w:div w:id="477310393">
                              <w:marLeft w:val="0"/>
                              <w:marRight w:val="0"/>
                              <w:marTop w:val="120"/>
                              <w:marBottom w:val="0"/>
                              <w:divBdr>
                                <w:top w:val="none" w:sz="0" w:space="0" w:color="auto"/>
                                <w:left w:val="none" w:sz="0" w:space="0" w:color="auto"/>
                                <w:bottom w:val="none" w:sz="0" w:space="0" w:color="auto"/>
                                <w:right w:val="none" w:sz="0" w:space="0" w:color="auto"/>
                              </w:divBdr>
                              <w:divsChild>
                                <w:div w:id="509488819">
                                  <w:marLeft w:val="0"/>
                                  <w:marRight w:val="0"/>
                                  <w:marTop w:val="0"/>
                                  <w:marBottom w:val="0"/>
                                  <w:divBdr>
                                    <w:top w:val="none" w:sz="0" w:space="0" w:color="auto"/>
                                    <w:left w:val="none" w:sz="0" w:space="0" w:color="auto"/>
                                    <w:bottom w:val="none" w:sz="0" w:space="0" w:color="auto"/>
                                    <w:right w:val="none" w:sz="0" w:space="0" w:color="auto"/>
                                  </w:divBdr>
                                </w:div>
                              </w:divsChild>
                            </w:div>
                            <w:div w:id="836767211">
                              <w:marLeft w:val="0"/>
                              <w:marRight w:val="0"/>
                              <w:marTop w:val="120"/>
                              <w:marBottom w:val="0"/>
                              <w:divBdr>
                                <w:top w:val="none" w:sz="0" w:space="0" w:color="auto"/>
                                <w:left w:val="none" w:sz="0" w:space="0" w:color="auto"/>
                                <w:bottom w:val="none" w:sz="0" w:space="0" w:color="auto"/>
                                <w:right w:val="none" w:sz="0" w:space="0" w:color="auto"/>
                              </w:divBdr>
                              <w:divsChild>
                                <w:div w:id="712196719">
                                  <w:marLeft w:val="0"/>
                                  <w:marRight w:val="0"/>
                                  <w:marTop w:val="0"/>
                                  <w:marBottom w:val="0"/>
                                  <w:divBdr>
                                    <w:top w:val="none" w:sz="0" w:space="0" w:color="auto"/>
                                    <w:left w:val="none" w:sz="0" w:space="0" w:color="auto"/>
                                    <w:bottom w:val="none" w:sz="0" w:space="0" w:color="auto"/>
                                    <w:right w:val="none" w:sz="0" w:space="0" w:color="auto"/>
                                  </w:divBdr>
                                </w:div>
                              </w:divsChild>
                            </w:div>
                            <w:div w:id="68042930">
                              <w:marLeft w:val="0"/>
                              <w:marRight w:val="0"/>
                              <w:marTop w:val="120"/>
                              <w:marBottom w:val="0"/>
                              <w:divBdr>
                                <w:top w:val="none" w:sz="0" w:space="0" w:color="auto"/>
                                <w:left w:val="none" w:sz="0" w:space="0" w:color="auto"/>
                                <w:bottom w:val="none" w:sz="0" w:space="0" w:color="auto"/>
                                <w:right w:val="none" w:sz="0" w:space="0" w:color="auto"/>
                              </w:divBdr>
                              <w:divsChild>
                                <w:div w:id="41905710">
                                  <w:marLeft w:val="0"/>
                                  <w:marRight w:val="0"/>
                                  <w:marTop w:val="0"/>
                                  <w:marBottom w:val="0"/>
                                  <w:divBdr>
                                    <w:top w:val="none" w:sz="0" w:space="0" w:color="auto"/>
                                    <w:left w:val="none" w:sz="0" w:space="0" w:color="auto"/>
                                    <w:bottom w:val="none" w:sz="0" w:space="0" w:color="auto"/>
                                    <w:right w:val="none" w:sz="0" w:space="0" w:color="auto"/>
                                  </w:divBdr>
                                </w:div>
                              </w:divsChild>
                            </w:div>
                            <w:div w:id="1090657827">
                              <w:marLeft w:val="0"/>
                              <w:marRight w:val="0"/>
                              <w:marTop w:val="120"/>
                              <w:marBottom w:val="0"/>
                              <w:divBdr>
                                <w:top w:val="none" w:sz="0" w:space="0" w:color="auto"/>
                                <w:left w:val="none" w:sz="0" w:space="0" w:color="auto"/>
                                <w:bottom w:val="none" w:sz="0" w:space="0" w:color="auto"/>
                                <w:right w:val="none" w:sz="0" w:space="0" w:color="auto"/>
                              </w:divBdr>
                              <w:divsChild>
                                <w:div w:id="1991321468">
                                  <w:marLeft w:val="0"/>
                                  <w:marRight w:val="0"/>
                                  <w:marTop w:val="0"/>
                                  <w:marBottom w:val="0"/>
                                  <w:divBdr>
                                    <w:top w:val="none" w:sz="0" w:space="0" w:color="auto"/>
                                    <w:left w:val="none" w:sz="0" w:space="0" w:color="auto"/>
                                    <w:bottom w:val="none" w:sz="0" w:space="0" w:color="auto"/>
                                    <w:right w:val="none" w:sz="0" w:space="0" w:color="auto"/>
                                  </w:divBdr>
                                </w:div>
                              </w:divsChild>
                            </w:div>
                            <w:div w:id="42415449">
                              <w:marLeft w:val="0"/>
                              <w:marRight w:val="0"/>
                              <w:marTop w:val="120"/>
                              <w:marBottom w:val="0"/>
                              <w:divBdr>
                                <w:top w:val="none" w:sz="0" w:space="0" w:color="auto"/>
                                <w:left w:val="none" w:sz="0" w:space="0" w:color="auto"/>
                                <w:bottom w:val="none" w:sz="0" w:space="0" w:color="auto"/>
                                <w:right w:val="none" w:sz="0" w:space="0" w:color="auto"/>
                              </w:divBdr>
                              <w:divsChild>
                                <w:div w:id="841089394">
                                  <w:marLeft w:val="0"/>
                                  <w:marRight w:val="0"/>
                                  <w:marTop w:val="0"/>
                                  <w:marBottom w:val="0"/>
                                  <w:divBdr>
                                    <w:top w:val="none" w:sz="0" w:space="0" w:color="auto"/>
                                    <w:left w:val="none" w:sz="0" w:space="0" w:color="auto"/>
                                    <w:bottom w:val="none" w:sz="0" w:space="0" w:color="auto"/>
                                    <w:right w:val="none" w:sz="0" w:space="0" w:color="auto"/>
                                  </w:divBdr>
                                </w:div>
                              </w:divsChild>
                            </w:div>
                            <w:div w:id="300967101">
                              <w:marLeft w:val="0"/>
                              <w:marRight w:val="0"/>
                              <w:marTop w:val="120"/>
                              <w:marBottom w:val="0"/>
                              <w:divBdr>
                                <w:top w:val="none" w:sz="0" w:space="0" w:color="auto"/>
                                <w:left w:val="none" w:sz="0" w:space="0" w:color="auto"/>
                                <w:bottom w:val="none" w:sz="0" w:space="0" w:color="auto"/>
                                <w:right w:val="none" w:sz="0" w:space="0" w:color="auto"/>
                              </w:divBdr>
                              <w:divsChild>
                                <w:div w:id="506528759">
                                  <w:marLeft w:val="0"/>
                                  <w:marRight w:val="0"/>
                                  <w:marTop w:val="0"/>
                                  <w:marBottom w:val="0"/>
                                  <w:divBdr>
                                    <w:top w:val="none" w:sz="0" w:space="0" w:color="auto"/>
                                    <w:left w:val="none" w:sz="0" w:space="0" w:color="auto"/>
                                    <w:bottom w:val="none" w:sz="0" w:space="0" w:color="auto"/>
                                    <w:right w:val="none" w:sz="0" w:space="0" w:color="auto"/>
                                  </w:divBdr>
                                </w:div>
                              </w:divsChild>
                            </w:div>
                            <w:div w:id="2130932291">
                              <w:marLeft w:val="0"/>
                              <w:marRight w:val="0"/>
                              <w:marTop w:val="120"/>
                              <w:marBottom w:val="0"/>
                              <w:divBdr>
                                <w:top w:val="none" w:sz="0" w:space="0" w:color="auto"/>
                                <w:left w:val="none" w:sz="0" w:space="0" w:color="auto"/>
                                <w:bottom w:val="none" w:sz="0" w:space="0" w:color="auto"/>
                                <w:right w:val="none" w:sz="0" w:space="0" w:color="auto"/>
                              </w:divBdr>
                              <w:divsChild>
                                <w:div w:id="1486119192">
                                  <w:marLeft w:val="0"/>
                                  <w:marRight w:val="0"/>
                                  <w:marTop w:val="0"/>
                                  <w:marBottom w:val="0"/>
                                  <w:divBdr>
                                    <w:top w:val="none" w:sz="0" w:space="0" w:color="auto"/>
                                    <w:left w:val="none" w:sz="0" w:space="0" w:color="auto"/>
                                    <w:bottom w:val="none" w:sz="0" w:space="0" w:color="auto"/>
                                    <w:right w:val="none" w:sz="0" w:space="0" w:color="auto"/>
                                  </w:divBdr>
                                </w:div>
                              </w:divsChild>
                            </w:div>
                            <w:div w:id="232745123">
                              <w:marLeft w:val="0"/>
                              <w:marRight w:val="0"/>
                              <w:marTop w:val="120"/>
                              <w:marBottom w:val="0"/>
                              <w:divBdr>
                                <w:top w:val="none" w:sz="0" w:space="0" w:color="auto"/>
                                <w:left w:val="none" w:sz="0" w:space="0" w:color="auto"/>
                                <w:bottom w:val="none" w:sz="0" w:space="0" w:color="auto"/>
                                <w:right w:val="none" w:sz="0" w:space="0" w:color="auto"/>
                              </w:divBdr>
                              <w:divsChild>
                                <w:div w:id="550389115">
                                  <w:marLeft w:val="0"/>
                                  <w:marRight w:val="0"/>
                                  <w:marTop w:val="0"/>
                                  <w:marBottom w:val="0"/>
                                  <w:divBdr>
                                    <w:top w:val="none" w:sz="0" w:space="0" w:color="auto"/>
                                    <w:left w:val="none" w:sz="0" w:space="0" w:color="auto"/>
                                    <w:bottom w:val="none" w:sz="0" w:space="0" w:color="auto"/>
                                    <w:right w:val="none" w:sz="0" w:space="0" w:color="auto"/>
                                  </w:divBdr>
                                </w:div>
                              </w:divsChild>
                            </w:div>
                            <w:div w:id="1661695548">
                              <w:marLeft w:val="0"/>
                              <w:marRight w:val="0"/>
                              <w:marTop w:val="120"/>
                              <w:marBottom w:val="0"/>
                              <w:divBdr>
                                <w:top w:val="none" w:sz="0" w:space="0" w:color="auto"/>
                                <w:left w:val="none" w:sz="0" w:space="0" w:color="auto"/>
                                <w:bottom w:val="none" w:sz="0" w:space="0" w:color="auto"/>
                                <w:right w:val="none" w:sz="0" w:space="0" w:color="auto"/>
                              </w:divBdr>
                              <w:divsChild>
                                <w:div w:id="1391616386">
                                  <w:marLeft w:val="0"/>
                                  <w:marRight w:val="0"/>
                                  <w:marTop w:val="0"/>
                                  <w:marBottom w:val="0"/>
                                  <w:divBdr>
                                    <w:top w:val="none" w:sz="0" w:space="0" w:color="auto"/>
                                    <w:left w:val="none" w:sz="0" w:space="0" w:color="auto"/>
                                    <w:bottom w:val="none" w:sz="0" w:space="0" w:color="auto"/>
                                    <w:right w:val="none" w:sz="0" w:space="0" w:color="auto"/>
                                  </w:divBdr>
                                </w:div>
                              </w:divsChild>
                            </w:div>
                            <w:div w:id="421679207">
                              <w:marLeft w:val="0"/>
                              <w:marRight w:val="0"/>
                              <w:marTop w:val="120"/>
                              <w:marBottom w:val="0"/>
                              <w:divBdr>
                                <w:top w:val="none" w:sz="0" w:space="0" w:color="auto"/>
                                <w:left w:val="none" w:sz="0" w:space="0" w:color="auto"/>
                                <w:bottom w:val="none" w:sz="0" w:space="0" w:color="auto"/>
                                <w:right w:val="none" w:sz="0" w:space="0" w:color="auto"/>
                              </w:divBdr>
                              <w:divsChild>
                                <w:div w:id="376007708">
                                  <w:marLeft w:val="0"/>
                                  <w:marRight w:val="0"/>
                                  <w:marTop w:val="0"/>
                                  <w:marBottom w:val="0"/>
                                  <w:divBdr>
                                    <w:top w:val="none" w:sz="0" w:space="0" w:color="auto"/>
                                    <w:left w:val="none" w:sz="0" w:space="0" w:color="auto"/>
                                    <w:bottom w:val="none" w:sz="0" w:space="0" w:color="auto"/>
                                    <w:right w:val="none" w:sz="0" w:space="0" w:color="auto"/>
                                  </w:divBdr>
                                </w:div>
                              </w:divsChild>
                            </w:div>
                            <w:div w:id="677273612">
                              <w:marLeft w:val="0"/>
                              <w:marRight w:val="0"/>
                              <w:marTop w:val="120"/>
                              <w:marBottom w:val="0"/>
                              <w:divBdr>
                                <w:top w:val="none" w:sz="0" w:space="0" w:color="auto"/>
                                <w:left w:val="none" w:sz="0" w:space="0" w:color="auto"/>
                                <w:bottom w:val="none" w:sz="0" w:space="0" w:color="auto"/>
                                <w:right w:val="none" w:sz="0" w:space="0" w:color="auto"/>
                              </w:divBdr>
                              <w:divsChild>
                                <w:div w:id="379475872">
                                  <w:marLeft w:val="0"/>
                                  <w:marRight w:val="0"/>
                                  <w:marTop w:val="0"/>
                                  <w:marBottom w:val="0"/>
                                  <w:divBdr>
                                    <w:top w:val="none" w:sz="0" w:space="0" w:color="auto"/>
                                    <w:left w:val="none" w:sz="0" w:space="0" w:color="auto"/>
                                    <w:bottom w:val="none" w:sz="0" w:space="0" w:color="auto"/>
                                    <w:right w:val="none" w:sz="0" w:space="0" w:color="auto"/>
                                  </w:divBdr>
                                </w:div>
                              </w:divsChild>
                            </w:div>
                            <w:div w:id="253636806">
                              <w:marLeft w:val="0"/>
                              <w:marRight w:val="0"/>
                              <w:marTop w:val="120"/>
                              <w:marBottom w:val="0"/>
                              <w:divBdr>
                                <w:top w:val="none" w:sz="0" w:space="0" w:color="auto"/>
                                <w:left w:val="none" w:sz="0" w:space="0" w:color="auto"/>
                                <w:bottom w:val="none" w:sz="0" w:space="0" w:color="auto"/>
                                <w:right w:val="none" w:sz="0" w:space="0" w:color="auto"/>
                              </w:divBdr>
                              <w:divsChild>
                                <w:div w:id="12010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3299</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2023-07-24T17:02:00Z</dcterms:created>
  <dcterms:modified xsi:type="dcterms:W3CDTF">2023-07-24T17:06:00Z</dcterms:modified>
</cp:coreProperties>
</file>