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AB93" w14:textId="77777777" w:rsidR="00555202" w:rsidRPr="004F7CAF" w:rsidRDefault="007104FE">
      <w:pPr>
        <w:pStyle w:val="Standard"/>
      </w:pPr>
      <w:r w:rsidRPr="004F7CAF">
        <w:rPr>
          <w:b/>
          <w:bCs/>
          <w:color w:val="000000"/>
        </w:rPr>
        <w:t>Prénom Nom</w:t>
      </w:r>
    </w:p>
    <w:p w14:paraId="0052E6C5" w14:textId="77777777" w:rsidR="00555202" w:rsidRPr="004F7CAF" w:rsidRDefault="007104FE">
      <w:pPr>
        <w:pStyle w:val="Standard"/>
        <w:rPr>
          <w:b/>
          <w:bCs/>
          <w:color w:val="000000"/>
        </w:rPr>
      </w:pPr>
      <w:r w:rsidRPr="004F7CAF">
        <w:rPr>
          <w:b/>
          <w:bCs/>
          <w:color w:val="000000"/>
        </w:rPr>
        <w:t>Adresse</w:t>
      </w:r>
    </w:p>
    <w:p w14:paraId="076BC82B" w14:textId="47F643C3" w:rsidR="00555202" w:rsidRDefault="007104FE">
      <w:pPr>
        <w:pStyle w:val="Standard"/>
        <w:rPr>
          <w:b/>
          <w:bCs/>
          <w:color w:val="000000"/>
        </w:rPr>
      </w:pPr>
      <w:r w:rsidRPr="004F7CAF">
        <w:rPr>
          <w:b/>
          <w:bCs/>
          <w:color w:val="000000"/>
        </w:rPr>
        <w:t>Code postal ville</w:t>
      </w:r>
    </w:p>
    <w:p w14:paraId="4CEAE0BB" w14:textId="77777777" w:rsidR="00555202" w:rsidRPr="004F7CAF" w:rsidRDefault="00555202">
      <w:pPr>
        <w:pStyle w:val="Standard"/>
        <w:rPr>
          <w:b/>
          <w:color w:val="000000"/>
        </w:rPr>
      </w:pPr>
    </w:p>
    <w:p w14:paraId="69BC363F" w14:textId="77777777" w:rsidR="00555202" w:rsidRPr="004F7CAF" w:rsidRDefault="007104FE">
      <w:pPr>
        <w:pStyle w:val="Standard"/>
        <w:rPr>
          <w:b/>
          <w:color w:val="000000"/>
        </w:rPr>
      </w:pP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</w:p>
    <w:p w14:paraId="7479F503" w14:textId="77777777" w:rsidR="00555202" w:rsidRPr="004F7CAF" w:rsidRDefault="00555202">
      <w:pPr>
        <w:pStyle w:val="Standard"/>
        <w:rPr>
          <w:b/>
          <w:color w:val="000000"/>
        </w:rPr>
      </w:pPr>
    </w:p>
    <w:p w14:paraId="05B96409" w14:textId="77777777" w:rsidR="00555202" w:rsidRPr="004F7CAF" w:rsidRDefault="00555202">
      <w:pPr>
        <w:pStyle w:val="Standard"/>
        <w:rPr>
          <w:b/>
          <w:color w:val="000000"/>
        </w:rPr>
      </w:pPr>
    </w:p>
    <w:p w14:paraId="343F6F22" w14:textId="77777777" w:rsidR="00555202" w:rsidRPr="004F7CAF" w:rsidRDefault="007104FE">
      <w:pPr>
        <w:pStyle w:val="Standard"/>
      </w:pP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  <w:t>Banque</w:t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color w:val="000000"/>
        </w:rPr>
        <w:tab/>
      </w:r>
      <w:r w:rsidRPr="004F7CAF">
        <w:rPr>
          <w:b/>
          <w:bCs/>
          <w:color w:val="000000"/>
        </w:rPr>
        <w:t>Nom prénom Directeur</w:t>
      </w:r>
    </w:p>
    <w:p w14:paraId="0097383B" w14:textId="6F825F82" w:rsidR="00555202" w:rsidRPr="004F7CAF" w:rsidRDefault="007104FE">
      <w:pPr>
        <w:pStyle w:val="Standard"/>
      </w:pPr>
      <w:r w:rsidRPr="004F7CAF">
        <w:rPr>
          <w:b/>
          <w:bCs/>
          <w:color w:val="000000"/>
        </w:rPr>
        <w:tab/>
      </w:r>
      <w:r w:rsidRPr="004F7CAF">
        <w:rPr>
          <w:b/>
          <w:bCs/>
          <w:color w:val="000000"/>
        </w:rPr>
        <w:tab/>
      </w:r>
      <w:r w:rsidRPr="004F7CAF">
        <w:rPr>
          <w:b/>
          <w:bCs/>
          <w:color w:val="000000"/>
        </w:rPr>
        <w:tab/>
      </w:r>
      <w:r w:rsidRPr="004F7CAF">
        <w:rPr>
          <w:b/>
          <w:bCs/>
          <w:color w:val="000000"/>
        </w:rPr>
        <w:tab/>
      </w:r>
      <w:r w:rsidRPr="004F7CAF">
        <w:rPr>
          <w:b/>
          <w:bCs/>
          <w:color w:val="000000"/>
        </w:rPr>
        <w:tab/>
      </w:r>
      <w:r w:rsidRPr="004F7CAF">
        <w:rPr>
          <w:b/>
          <w:bCs/>
          <w:color w:val="000000"/>
        </w:rPr>
        <w:tab/>
      </w:r>
      <w:r w:rsidRPr="004F7CAF">
        <w:rPr>
          <w:b/>
          <w:bCs/>
          <w:color w:val="000000"/>
        </w:rPr>
        <w:tab/>
      </w:r>
      <w:r w:rsidR="004F7CAF" w:rsidRPr="004F7CAF">
        <w:rPr>
          <w:b/>
          <w:bCs/>
          <w:color w:val="000000"/>
        </w:rPr>
        <w:t>Code postal adresse</w:t>
      </w:r>
    </w:p>
    <w:p w14:paraId="4454F0D9" w14:textId="77777777" w:rsidR="00555202" w:rsidRPr="004F7CAF" w:rsidRDefault="007104FE">
      <w:pPr>
        <w:pStyle w:val="Standard"/>
      </w:pPr>
      <w:r w:rsidRPr="004F7CAF">
        <w:rPr>
          <w:color w:val="000000"/>
        </w:rPr>
        <w:tab/>
      </w:r>
      <w:r w:rsidRPr="004F7CAF">
        <w:rPr>
          <w:color w:val="000000"/>
        </w:rPr>
        <w:tab/>
      </w:r>
      <w:r w:rsidRPr="004F7CAF">
        <w:rPr>
          <w:color w:val="000000"/>
        </w:rPr>
        <w:tab/>
      </w:r>
      <w:r w:rsidRPr="004F7CAF">
        <w:rPr>
          <w:color w:val="000000"/>
        </w:rPr>
        <w:tab/>
      </w:r>
      <w:r w:rsidRPr="004F7CAF">
        <w:rPr>
          <w:color w:val="000000"/>
        </w:rPr>
        <w:tab/>
      </w:r>
      <w:r w:rsidRPr="004F7CAF">
        <w:rPr>
          <w:color w:val="000000"/>
        </w:rPr>
        <w:tab/>
      </w:r>
      <w:r w:rsidRPr="004F7CAF">
        <w:rPr>
          <w:color w:val="000000"/>
        </w:rPr>
        <w:tab/>
      </w:r>
      <w:r w:rsidRPr="004F7CAF">
        <w:rPr>
          <w:b/>
          <w:color w:val="000000"/>
        </w:rPr>
        <w:tab/>
      </w:r>
    </w:p>
    <w:p w14:paraId="09A87E44" w14:textId="77777777" w:rsidR="00555202" w:rsidRPr="004F7CAF" w:rsidRDefault="007104FE">
      <w:pPr>
        <w:pStyle w:val="Standard"/>
        <w:rPr>
          <w:color w:val="000000"/>
        </w:rPr>
      </w:pPr>
      <w:r w:rsidRPr="004F7CAF">
        <w:rPr>
          <w:color w:val="000000"/>
        </w:rPr>
        <w:tab/>
      </w:r>
      <w:r w:rsidRPr="004F7CAF">
        <w:rPr>
          <w:color w:val="000000"/>
        </w:rPr>
        <w:tab/>
      </w:r>
      <w:r w:rsidRPr="004F7CAF">
        <w:rPr>
          <w:color w:val="000000"/>
        </w:rPr>
        <w:tab/>
      </w:r>
      <w:r w:rsidRPr="004F7CAF">
        <w:rPr>
          <w:color w:val="000000"/>
        </w:rPr>
        <w:tab/>
      </w:r>
      <w:r w:rsidRPr="004F7CAF">
        <w:rPr>
          <w:color w:val="000000"/>
        </w:rPr>
        <w:tab/>
      </w:r>
      <w:r w:rsidRPr="004F7CAF">
        <w:rPr>
          <w:color w:val="000000"/>
        </w:rPr>
        <w:tab/>
      </w:r>
    </w:p>
    <w:p w14:paraId="42BBD543" w14:textId="4ADE29CC" w:rsidR="00555202" w:rsidRPr="004F7CAF" w:rsidRDefault="007104FE" w:rsidP="004F7CAF">
      <w:pPr>
        <w:pStyle w:val="Standard"/>
        <w:ind w:left="5760" w:firstLine="720"/>
        <w:rPr>
          <w:color w:val="000000"/>
        </w:rPr>
      </w:pPr>
      <w:r w:rsidRPr="004F7CAF">
        <w:rPr>
          <w:color w:val="000000"/>
        </w:rPr>
        <w:t>Le***** à *****</w:t>
      </w:r>
    </w:p>
    <w:p w14:paraId="3AF131D9" w14:textId="77777777" w:rsidR="00555202" w:rsidRPr="004F7CAF" w:rsidRDefault="00555202">
      <w:pPr>
        <w:pStyle w:val="Standard"/>
        <w:rPr>
          <w:color w:val="000000"/>
        </w:rPr>
      </w:pPr>
    </w:p>
    <w:p w14:paraId="521228C0" w14:textId="77777777" w:rsidR="00555202" w:rsidRPr="004F7CAF" w:rsidRDefault="00555202">
      <w:pPr>
        <w:pStyle w:val="Standard"/>
        <w:rPr>
          <w:color w:val="000000"/>
        </w:rPr>
      </w:pPr>
    </w:p>
    <w:p w14:paraId="1DB21C34" w14:textId="77777777" w:rsidR="00555202" w:rsidRPr="004F7CAF" w:rsidRDefault="00555202">
      <w:pPr>
        <w:pStyle w:val="Standard"/>
        <w:rPr>
          <w:color w:val="000000"/>
        </w:rPr>
      </w:pPr>
    </w:p>
    <w:p w14:paraId="54F0B12F" w14:textId="6E01B9D8" w:rsidR="00555202" w:rsidRPr="004F7CAF" w:rsidRDefault="007104FE">
      <w:pPr>
        <w:pStyle w:val="Standard"/>
      </w:pPr>
      <w:r w:rsidRPr="004F7CAF">
        <w:rPr>
          <w:b/>
          <w:bCs/>
          <w:color w:val="000000"/>
        </w:rPr>
        <w:t>Objet :</w:t>
      </w:r>
      <w:r w:rsidRPr="004F7CAF">
        <w:rPr>
          <w:color w:val="000000"/>
        </w:rPr>
        <w:t xml:space="preserve"> </w:t>
      </w:r>
      <w:r w:rsidRPr="004F7CAF">
        <w:rPr>
          <w:color w:val="000000"/>
          <w:highlight w:val="yellow"/>
        </w:rPr>
        <w:t xml:space="preserve">Refus de </w:t>
      </w:r>
      <w:r w:rsidR="00966586">
        <w:rPr>
          <w:color w:val="000000"/>
          <w:highlight w:val="yellow"/>
        </w:rPr>
        <w:t>prélèvement</w:t>
      </w:r>
      <w:r w:rsidRPr="004F7CAF">
        <w:rPr>
          <w:color w:val="000000"/>
          <w:highlight w:val="yellow"/>
        </w:rPr>
        <w:t xml:space="preserve"> par le service des Impôts</w:t>
      </w:r>
      <w:r w:rsidR="004F7CAF" w:rsidRPr="004F7CAF">
        <w:rPr>
          <w:color w:val="000000"/>
          <w:highlight w:val="yellow"/>
        </w:rPr>
        <w:t xml:space="preserve"> SATD ou EDF ou autre</w:t>
      </w:r>
    </w:p>
    <w:p w14:paraId="30CA3E0E" w14:textId="77777777" w:rsidR="00555202" w:rsidRPr="004F7CAF" w:rsidRDefault="00555202">
      <w:pPr>
        <w:pStyle w:val="Standard"/>
        <w:rPr>
          <w:color w:val="000000"/>
        </w:rPr>
      </w:pPr>
    </w:p>
    <w:p w14:paraId="59BB5ABA" w14:textId="77777777" w:rsidR="00555202" w:rsidRPr="004F7CAF" w:rsidRDefault="007104FE">
      <w:pPr>
        <w:pStyle w:val="Standard"/>
      </w:pPr>
      <w:r w:rsidRPr="004F7CAF">
        <w:rPr>
          <w:b/>
          <w:bCs/>
          <w:color w:val="000000"/>
        </w:rPr>
        <w:t xml:space="preserve">N° de </w:t>
      </w:r>
      <w:r w:rsidRPr="004F7CAF">
        <w:rPr>
          <w:b/>
          <w:bCs/>
          <w:color w:val="000000"/>
        </w:rPr>
        <w:t xml:space="preserve">compte bancaire : </w:t>
      </w:r>
      <w:r w:rsidRPr="004F7CAF">
        <w:t>********</w:t>
      </w:r>
    </w:p>
    <w:p w14:paraId="039481E4" w14:textId="77777777" w:rsidR="00555202" w:rsidRPr="004F7CAF" w:rsidRDefault="00555202">
      <w:pPr>
        <w:pStyle w:val="Standard"/>
      </w:pPr>
    </w:p>
    <w:p w14:paraId="7347C604" w14:textId="05F5B9B2" w:rsidR="00555202" w:rsidRPr="004F7CAF" w:rsidRDefault="007104FE">
      <w:pPr>
        <w:pStyle w:val="Standard"/>
      </w:pPr>
      <w:r w:rsidRPr="004F7CAF">
        <w:rPr>
          <w:b/>
          <w:bCs/>
        </w:rPr>
        <w:t xml:space="preserve">Courrier recommandé n° : </w:t>
      </w:r>
      <w:r w:rsidR="004F7CAF" w:rsidRPr="004F7CAF">
        <w:rPr>
          <w:b/>
          <w:bCs/>
        </w:rPr>
        <w:t>********</w:t>
      </w:r>
    </w:p>
    <w:p w14:paraId="23847E84" w14:textId="77777777" w:rsidR="00555202" w:rsidRPr="004F7CAF" w:rsidRDefault="00555202">
      <w:pPr>
        <w:pStyle w:val="Standard"/>
        <w:rPr>
          <w:color w:val="000000"/>
        </w:rPr>
      </w:pPr>
    </w:p>
    <w:p w14:paraId="2CF6598F" w14:textId="77777777" w:rsidR="00555202" w:rsidRPr="004F7CAF" w:rsidRDefault="00555202">
      <w:pPr>
        <w:pStyle w:val="Standard"/>
        <w:rPr>
          <w:color w:val="000000"/>
        </w:rPr>
      </w:pPr>
    </w:p>
    <w:p w14:paraId="01D680FE" w14:textId="77777777" w:rsidR="00555202" w:rsidRPr="004F7CAF" w:rsidRDefault="00555202">
      <w:pPr>
        <w:pStyle w:val="Standard"/>
        <w:rPr>
          <w:color w:val="000000"/>
        </w:rPr>
      </w:pPr>
    </w:p>
    <w:p w14:paraId="1D1F5309" w14:textId="77777777" w:rsidR="00555202" w:rsidRPr="004F7CAF" w:rsidRDefault="007104FE">
      <w:pPr>
        <w:pStyle w:val="Textbody"/>
      </w:pPr>
      <w:r w:rsidRPr="004F7CAF">
        <w:rPr>
          <w:b/>
          <w:bCs/>
          <w:i/>
          <w:iCs/>
          <w:color w:val="222222"/>
        </w:rPr>
        <w:t>Prénom Nom du directeur</w:t>
      </w:r>
    </w:p>
    <w:p w14:paraId="55C1540A" w14:textId="0A24ECDC" w:rsidR="00555202" w:rsidRPr="004F7CAF" w:rsidRDefault="007104FE">
      <w:pPr>
        <w:pStyle w:val="Textbody"/>
        <w:spacing w:after="168"/>
      </w:pPr>
      <w:r w:rsidRPr="004F7CAF">
        <w:rPr>
          <w:color w:val="000000"/>
        </w:rPr>
        <w:t>Par la présente, je vous informe que je refuse tout prélèvement</w:t>
      </w:r>
      <w:r w:rsidR="004F7CAF" w:rsidRPr="004F7CAF">
        <w:rPr>
          <w:color w:val="000000"/>
        </w:rPr>
        <w:t xml:space="preserve"> </w:t>
      </w:r>
      <w:r w:rsidRPr="004F7CAF">
        <w:rPr>
          <w:color w:val="000000"/>
          <w:highlight w:val="yellow"/>
        </w:rPr>
        <w:t>par le service des impôts</w:t>
      </w:r>
      <w:r w:rsidR="004F7CAF" w:rsidRPr="004F7CAF">
        <w:rPr>
          <w:color w:val="000000"/>
          <w:highlight w:val="yellow"/>
        </w:rPr>
        <w:t xml:space="preserve"> </w:t>
      </w:r>
      <w:r w:rsidR="004F7CAF">
        <w:rPr>
          <w:color w:val="000000"/>
          <w:highlight w:val="yellow"/>
        </w:rPr>
        <w:t xml:space="preserve">ou </w:t>
      </w:r>
      <w:r w:rsidR="004F7CAF" w:rsidRPr="004F7CAF">
        <w:rPr>
          <w:color w:val="000000"/>
          <w:highlight w:val="yellow"/>
        </w:rPr>
        <w:t>EDF ou autre.</w:t>
      </w:r>
    </w:p>
    <w:p w14:paraId="74C1F752" w14:textId="04B8E2F5" w:rsidR="00555202" w:rsidRPr="004F7CAF" w:rsidRDefault="007104FE">
      <w:pPr>
        <w:pStyle w:val="Textbody"/>
        <w:spacing w:after="168"/>
        <w:rPr>
          <w:color w:val="000000"/>
        </w:rPr>
      </w:pPr>
      <w:r w:rsidRPr="004F7CAF">
        <w:rPr>
          <w:color w:val="000000"/>
        </w:rPr>
        <w:t xml:space="preserve">Je ne donne pas </w:t>
      </w:r>
      <w:r w:rsidRPr="004F7CAF">
        <w:rPr>
          <w:color w:val="000000"/>
        </w:rPr>
        <w:t xml:space="preserve">mon consentement et conformément à </w:t>
      </w:r>
      <w:bookmarkStart w:id="0" w:name="linkLEGIARTI000046194314-1"/>
      <w:bookmarkEnd w:id="0"/>
      <w:r w:rsidRPr="004F7CAF">
        <w:rPr>
          <w:b/>
          <w:color w:val="000000"/>
          <w:shd w:val="clear" w:color="auto" w:fill="FFFFFF"/>
        </w:rPr>
        <w:t>Article L133-18</w:t>
      </w:r>
      <w:r w:rsidRPr="004F7CAF">
        <w:rPr>
          <w:color w:val="000000"/>
        </w:rPr>
        <w:t xml:space="preserve"> </w:t>
      </w:r>
      <w:r w:rsidRPr="004F7CAF">
        <w:rPr>
          <w:color w:val="000000"/>
        </w:rPr>
        <w:t>du Code monétaire et financier, les sommes prélevées devront être remboursées immédiatement.</w:t>
      </w:r>
    </w:p>
    <w:p w14:paraId="0E826EE9" w14:textId="6895CF93" w:rsidR="004F7CAF" w:rsidRDefault="004F7CAF">
      <w:pPr>
        <w:pStyle w:val="Textbody"/>
        <w:spacing w:after="168"/>
        <w:rPr>
          <w:color w:val="000000"/>
        </w:rPr>
      </w:pPr>
      <w:r w:rsidRPr="004F7CAF">
        <w:rPr>
          <w:color w:val="000000"/>
          <w:highlight w:val="yellow"/>
        </w:rPr>
        <w:t>Si envoie pour les impôts</w:t>
      </w:r>
    </w:p>
    <w:p w14:paraId="6D8A87FB" w14:textId="3291E97B" w:rsidR="004F7CAF" w:rsidRPr="004F7CAF" w:rsidRDefault="004F7CAF">
      <w:pPr>
        <w:pStyle w:val="Textbody"/>
        <w:spacing w:after="168"/>
        <w:rPr>
          <w:color w:val="000000"/>
        </w:rPr>
      </w:pPr>
      <w:r w:rsidRPr="004F7CAF">
        <w:rPr>
          <w:color w:val="000000"/>
        </w:rPr>
        <w:t>L’article L262 du livre des procédures fiscale étant caduc, je refuse également toute saisie administrative à tiers détenteur</w:t>
      </w:r>
      <w:r>
        <w:rPr>
          <w:color w:val="000000"/>
        </w:rPr>
        <w:t xml:space="preserve"> sur m</w:t>
      </w:r>
      <w:r w:rsidR="00F50E0D">
        <w:rPr>
          <w:color w:val="000000"/>
        </w:rPr>
        <w:t>es</w:t>
      </w:r>
      <w:r>
        <w:rPr>
          <w:color w:val="000000"/>
        </w:rPr>
        <w:t xml:space="preserve"> compte</w:t>
      </w:r>
      <w:r w:rsidR="00F50E0D">
        <w:rPr>
          <w:color w:val="000000"/>
        </w:rPr>
        <w:t>s</w:t>
      </w:r>
      <w:r>
        <w:rPr>
          <w:color w:val="000000"/>
        </w:rPr>
        <w:t xml:space="preserve"> bancaire</w:t>
      </w:r>
      <w:r w:rsidR="00F50E0D">
        <w:rPr>
          <w:color w:val="000000"/>
        </w:rPr>
        <w:t>s</w:t>
      </w:r>
      <w:r>
        <w:rPr>
          <w:color w:val="000000"/>
        </w:rPr>
        <w:t>.</w:t>
      </w:r>
      <w:r w:rsidRPr="004F7CAF">
        <w:rPr>
          <w:color w:val="000000"/>
        </w:rPr>
        <w:t xml:space="preserve"> </w:t>
      </w:r>
    </w:p>
    <w:p w14:paraId="7DA0B0EE" w14:textId="77777777" w:rsidR="004F7CAF" w:rsidRPr="005F67BD" w:rsidRDefault="004F7CAF" w:rsidP="004F7CAF">
      <w:pPr>
        <w:rPr>
          <w:b/>
          <w:bCs/>
        </w:rPr>
      </w:pPr>
      <w:r w:rsidRPr="005F67BD">
        <w:rPr>
          <w:b/>
          <w:bCs/>
        </w:rPr>
        <w:t>L’article L.262 :</w:t>
      </w:r>
    </w:p>
    <w:p w14:paraId="18B0A502" w14:textId="77777777" w:rsidR="004F7CAF" w:rsidRPr="005F67BD" w:rsidRDefault="004F7CAF" w:rsidP="004F7CAF">
      <w:pPr>
        <w:rPr>
          <w:b/>
          <w:bCs/>
        </w:rPr>
      </w:pPr>
    </w:p>
    <w:p w14:paraId="4BB6EBA8" w14:textId="0C5FF201" w:rsidR="004F7CAF" w:rsidRDefault="004F7CAF" w:rsidP="004F7CAF">
      <w:pPr>
        <w:pStyle w:val="Standard"/>
        <w:rPr>
          <w:rFonts w:cs="Times New Roman"/>
        </w:rPr>
      </w:pPr>
      <w:r w:rsidRPr="005F67BD">
        <w:rPr>
          <w:rFonts w:cs="Times New Roman"/>
          <w:b/>
          <w:bCs/>
          <w:color w:val="020202"/>
        </w:rPr>
        <w:t xml:space="preserve">L'article L262 du LPF </w:t>
      </w:r>
      <w:r w:rsidRPr="005F67BD">
        <w:rPr>
          <w:rFonts w:cs="Times New Roman"/>
          <w:color w:val="020202"/>
        </w:rPr>
        <w:t xml:space="preserve">est modifié́ par la </w:t>
      </w:r>
      <w:r w:rsidRPr="005F67BD">
        <w:rPr>
          <w:rFonts w:cs="Times New Roman"/>
          <w:b/>
          <w:bCs/>
          <w:color w:val="020202"/>
        </w:rPr>
        <w:t xml:space="preserve">LOI finance n° 2017-1775, </w:t>
      </w:r>
      <w:r w:rsidRPr="005F67BD">
        <w:rPr>
          <w:rFonts w:cs="Times New Roman"/>
        </w:rPr>
        <w:t>Nulle et non applicable</w:t>
      </w:r>
      <w:r>
        <w:rPr>
          <w:rFonts w:cs="Times New Roman"/>
        </w:rPr>
        <w:t>.</w:t>
      </w:r>
      <w:r w:rsidRPr="005F67BD">
        <w:rPr>
          <w:rFonts w:cs="Times New Roman"/>
        </w:rPr>
        <w:t xml:space="preserve"> </w:t>
      </w:r>
    </w:p>
    <w:p w14:paraId="6058CACF" w14:textId="496950D9" w:rsidR="004F7CAF" w:rsidRDefault="004F7CAF" w:rsidP="004F7CAF">
      <w:pPr>
        <w:pStyle w:val="Standard"/>
        <w:rPr>
          <w:rFonts w:cs="Times New Roman"/>
        </w:rPr>
      </w:pPr>
    </w:p>
    <w:p w14:paraId="4B2F6B94" w14:textId="77777777" w:rsidR="004F7CAF" w:rsidRPr="005F67BD" w:rsidRDefault="004F7CAF" w:rsidP="004F7CAF">
      <w:pPr>
        <w:rPr>
          <w:b/>
          <w:bCs/>
          <w:i/>
          <w:iCs/>
          <w:color w:val="000000"/>
          <w:shd w:val="clear" w:color="auto" w:fill="FFFFFF"/>
        </w:rPr>
      </w:pPr>
      <w:r>
        <w:rPr>
          <w:rFonts w:cs="Times New Roman"/>
        </w:rPr>
        <w:tab/>
      </w:r>
      <w:r w:rsidRPr="005F67BD">
        <w:rPr>
          <w:b/>
          <w:bCs/>
          <w:i/>
          <w:iCs/>
          <w:color w:val="000000"/>
          <w:shd w:val="clear" w:color="auto" w:fill="FFFFFF"/>
        </w:rPr>
        <w:t>La loi n° 2017-1775 du 28 décembre 2017 </w:t>
      </w:r>
    </w:p>
    <w:p w14:paraId="753EF0B8" w14:textId="77777777" w:rsidR="004F7CAF" w:rsidRPr="005F67BD" w:rsidRDefault="004F7CAF" w:rsidP="004F7CAF">
      <w:pPr>
        <w:ind w:firstLine="708"/>
        <w:rPr>
          <w:b/>
          <w:bCs/>
        </w:rPr>
      </w:pPr>
      <w:r w:rsidRPr="005F67BD">
        <w:t>Cette Loi cite</w:t>
      </w:r>
      <w:r w:rsidRPr="005F67BD">
        <w:rPr>
          <w:b/>
          <w:bCs/>
        </w:rPr>
        <w:t xml:space="preserve"> </w:t>
      </w:r>
      <w:r w:rsidRPr="005F67BD">
        <w:t xml:space="preserve">la </w:t>
      </w:r>
      <w:r w:rsidRPr="005F67BD">
        <w:rPr>
          <w:b/>
          <w:bCs/>
        </w:rPr>
        <w:t xml:space="preserve">Loi de finance 2004-1485 </w:t>
      </w:r>
    </w:p>
    <w:p w14:paraId="0AA5A886" w14:textId="77777777" w:rsidR="004F7CAF" w:rsidRPr="005F67BD" w:rsidRDefault="004F7CAF" w:rsidP="004F7CAF">
      <w:pPr>
        <w:rPr>
          <w:b/>
          <w:bCs/>
        </w:rPr>
      </w:pPr>
    </w:p>
    <w:p w14:paraId="103EE2E4" w14:textId="77777777" w:rsidR="004F7CAF" w:rsidRPr="005F67BD" w:rsidRDefault="004F7CAF" w:rsidP="004F7CAF">
      <w:pPr>
        <w:pStyle w:val="Standard"/>
        <w:ind w:left="708"/>
        <w:rPr>
          <w:rFonts w:cs="Times New Roman"/>
        </w:rPr>
      </w:pPr>
      <w:r w:rsidRPr="005F67BD">
        <w:rPr>
          <w:rFonts w:cs="Times New Roman"/>
        </w:rPr>
        <w:t xml:space="preserve">Nous pouvons constater que dans le </w:t>
      </w:r>
      <w:r w:rsidRPr="005F67BD">
        <w:rPr>
          <w:rFonts w:cs="Times New Roman"/>
          <w:b/>
          <w:bCs/>
        </w:rPr>
        <w:t>V de l’article 1 de celle-ci</w:t>
      </w:r>
      <w:r w:rsidRPr="005F67BD">
        <w:rPr>
          <w:rFonts w:cs="Times New Roman"/>
        </w:rPr>
        <w:t>, il est écrit : « …</w:t>
      </w:r>
      <w:r w:rsidRPr="005F67BD">
        <w:rPr>
          <w:rFonts w:cs="Times New Roman"/>
          <w:b/>
          <w:bCs/>
        </w:rPr>
        <w:t xml:space="preserve"> au III de l'article 9 de la loi de finances pour 1993 (n° 92-1376 du 30 décembre 1992) </w:t>
      </w:r>
      <w:r w:rsidRPr="005F67BD">
        <w:rPr>
          <w:rFonts w:cs="Times New Roman"/>
        </w:rPr>
        <w:t xml:space="preserve">». </w:t>
      </w:r>
      <w:r w:rsidRPr="005F67BD">
        <w:rPr>
          <w:rFonts w:cs="Times New Roman"/>
          <w:b/>
          <w:bCs/>
        </w:rPr>
        <w:t xml:space="preserve">L'article 9 </w:t>
      </w:r>
      <w:r w:rsidRPr="005F67BD">
        <w:rPr>
          <w:rFonts w:cs="Times New Roman"/>
        </w:rPr>
        <w:t xml:space="preserve">est abrogé par la </w:t>
      </w:r>
      <w:r w:rsidRPr="005F67BD">
        <w:rPr>
          <w:rFonts w:cs="Times New Roman"/>
          <w:b/>
          <w:bCs/>
        </w:rPr>
        <w:t>Loi 2009-1673 du 30 décembre 2009, la Loi 2004-1485 est donc caduque depuis cette date.</w:t>
      </w:r>
    </w:p>
    <w:p w14:paraId="5792FFDF" w14:textId="77777777" w:rsidR="004F7CAF" w:rsidRPr="005F67BD" w:rsidRDefault="004F7CAF" w:rsidP="004F7CAF"/>
    <w:p w14:paraId="3D6EECF2" w14:textId="77777777" w:rsidR="004F7CAF" w:rsidRPr="005F67BD" w:rsidRDefault="004F7CAF" w:rsidP="004F7CAF">
      <w:pPr>
        <w:ind w:firstLine="708"/>
        <w:rPr>
          <w:b/>
          <w:bCs/>
        </w:rPr>
      </w:pPr>
      <w:r w:rsidRPr="005F67BD">
        <w:rPr>
          <w:b/>
          <w:bCs/>
        </w:rPr>
        <w:t>La Loi 2017-1775 est donc Nulle et non applicable depuis son édiction</w:t>
      </w:r>
    </w:p>
    <w:p w14:paraId="684F7304" w14:textId="6384DF12" w:rsidR="004F7CAF" w:rsidRPr="005F67BD" w:rsidRDefault="004F7CAF" w:rsidP="004F7CAF">
      <w:pPr>
        <w:pStyle w:val="Standard"/>
        <w:rPr>
          <w:rFonts w:cs="Times New Roman"/>
        </w:rPr>
      </w:pPr>
    </w:p>
    <w:p w14:paraId="437B7322" w14:textId="77777777" w:rsidR="004F7CAF" w:rsidRPr="005F67BD" w:rsidRDefault="004F7CAF" w:rsidP="004F7CAF">
      <w:pPr>
        <w:pStyle w:val="Standard"/>
        <w:ind w:left="501"/>
        <w:rPr>
          <w:rFonts w:cs="Times New Roman"/>
        </w:rPr>
      </w:pPr>
    </w:p>
    <w:p w14:paraId="71FCB6CA" w14:textId="77777777" w:rsidR="004F7CAF" w:rsidRPr="005F67BD" w:rsidRDefault="004F7CAF" w:rsidP="004F7CAF">
      <w:pPr>
        <w:pStyle w:val="Standard"/>
        <w:ind w:left="708"/>
        <w:rPr>
          <w:rFonts w:cs="Times New Roman"/>
        </w:rPr>
      </w:pPr>
      <w:r w:rsidRPr="005F67BD">
        <w:rPr>
          <w:rFonts w:cs="Times New Roman"/>
          <w:color w:val="020202"/>
        </w:rPr>
        <w:lastRenderedPageBreak/>
        <w:t xml:space="preserve">Les modifications effectuées sur l'article </w:t>
      </w:r>
      <w:r w:rsidRPr="005F67BD">
        <w:rPr>
          <w:rFonts w:cs="Times New Roman"/>
          <w:b/>
          <w:bCs/>
          <w:color w:val="020202"/>
        </w:rPr>
        <w:t>L262 du livre des procédures fiscales</w:t>
      </w:r>
      <w:r w:rsidRPr="005F67BD">
        <w:rPr>
          <w:rFonts w:cs="Times New Roman"/>
          <w:color w:val="020202"/>
        </w:rPr>
        <w:t xml:space="preserve"> ne peuvent être appliquées. </w:t>
      </w:r>
    </w:p>
    <w:p w14:paraId="06FD629D" w14:textId="77777777" w:rsidR="004F7CAF" w:rsidRPr="005F67BD" w:rsidRDefault="004F7CAF" w:rsidP="004F7CAF">
      <w:pPr>
        <w:pStyle w:val="NormalWeb"/>
        <w:ind w:left="708"/>
      </w:pPr>
      <w:r w:rsidRPr="005F67BD">
        <w:rPr>
          <w:color w:val="020202"/>
        </w:rPr>
        <w:t>Pour aller encore plus loin et vu que les modifications ne peuvent pas être prisent en compte, il faut revenir sur la version de 1982, mais celle-ci mentionne l’</w:t>
      </w:r>
      <w:r w:rsidRPr="005F67BD">
        <w:rPr>
          <w:b/>
          <w:bCs/>
          <w:color w:val="020202"/>
        </w:rPr>
        <w:t xml:space="preserve">art. 8-III de la loi n° 81-1179 du 31 décembre 1981, qui était en vigueur jusqu'au 1 septembre 2007. </w:t>
      </w:r>
    </w:p>
    <w:p w14:paraId="41BCE4FF" w14:textId="77777777" w:rsidR="004F7CAF" w:rsidRPr="005F67BD" w:rsidRDefault="004F7CAF" w:rsidP="004F7CAF">
      <w:pPr>
        <w:pStyle w:val="NormalWeb"/>
      </w:pPr>
    </w:p>
    <w:p w14:paraId="06A9DAD0" w14:textId="56491849" w:rsidR="004F7CAF" w:rsidRDefault="004F7CAF" w:rsidP="004F7CAF">
      <w:pPr>
        <w:pStyle w:val="NormalWeb"/>
        <w:jc w:val="center"/>
        <w:rPr>
          <w:b/>
          <w:bCs/>
          <w:color w:val="020202"/>
        </w:rPr>
      </w:pPr>
      <w:r w:rsidRPr="005F67BD">
        <w:rPr>
          <w:b/>
          <w:bCs/>
          <w:color w:val="020202"/>
        </w:rPr>
        <w:t>L'article L262 du livre des procédures fiscales n'a donc plus d'existence légale.</w:t>
      </w:r>
    </w:p>
    <w:p w14:paraId="4D359936" w14:textId="1C438DA7" w:rsidR="004F7CAF" w:rsidRDefault="004F7CAF" w:rsidP="004F7CAF">
      <w:pPr>
        <w:pStyle w:val="NormalWeb"/>
        <w:jc w:val="center"/>
        <w:rPr>
          <w:b/>
          <w:bCs/>
          <w:color w:val="020202"/>
        </w:rPr>
      </w:pPr>
    </w:p>
    <w:p w14:paraId="669DFBC2" w14:textId="25BD2E74" w:rsidR="004F7CAF" w:rsidRPr="00F50E0D" w:rsidRDefault="00F50E0D" w:rsidP="00F50E0D">
      <w:pPr>
        <w:pStyle w:val="NormalWeb"/>
        <w:rPr>
          <w:color w:val="020202"/>
        </w:rPr>
      </w:pPr>
      <w:r w:rsidRPr="00F50E0D">
        <w:rPr>
          <w:color w:val="020202"/>
        </w:rPr>
        <w:t>Si une saisie administrative à tiers détenteur</w:t>
      </w:r>
      <w:r>
        <w:rPr>
          <w:color w:val="020202"/>
        </w:rPr>
        <w:t xml:space="preserve"> venait à</w:t>
      </w:r>
      <w:r w:rsidRPr="00F50E0D">
        <w:rPr>
          <w:color w:val="020202"/>
        </w:rPr>
        <w:t xml:space="preserve"> bloque</w:t>
      </w:r>
      <w:r>
        <w:rPr>
          <w:color w:val="020202"/>
        </w:rPr>
        <w:t>r</w:t>
      </w:r>
      <w:r w:rsidRPr="00F50E0D">
        <w:rPr>
          <w:color w:val="020202"/>
        </w:rPr>
        <w:t xml:space="preserve"> m</w:t>
      </w:r>
      <w:r>
        <w:rPr>
          <w:color w:val="020202"/>
        </w:rPr>
        <w:t>es</w:t>
      </w:r>
      <w:r w:rsidRPr="00F50E0D">
        <w:rPr>
          <w:color w:val="020202"/>
        </w:rPr>
        <w:t xml:space="preserve"> compte</w:t>
      </w:r>
      <w:r>
        <w:rPr>
          <w:color w:val="020202"/>
        </w:rPr>
        <w:t>s</w:t>
      </w:r>
      <w:r w:rsidRPr="00F50E0D">
        <w:rPr>
          <w:color w:val="020202"/>
        </w:rPr>
        <w:t xml:space="preserve"> bancaire</w:t>
      </w:r>
      <w:r>
        <w:rPr>
          <w:color w:val="020202"/>
        </w:rPr>
        <w:t>s</w:t>
      </w:r>
      <w:r w:rsidRPr="00F50E0D">
        <w:rPr>
          <w:color w:val="020202"/>
        </w:rPr>
        <w:t>, vous serez tenu pour responsable.</w:t>
      </w:r>
    </w:p>
    <w:p w14:paraId="5CE31BED" w14:textId="77777777" w:rsidR="004F7CAF" w:rsidRDefault="004F7CAF">
      <w:pPr>
        <w:pStyle w:val="Textbody"/>
        <w:spacing w:after="168"/>
      </w:pPr>
    </w:p>
    <w:p w14:paraId="625FAC60" w14:textId="77777777" w:rsidR="00966586" w:rsidRDefault="00966586">
      <w:pPr>
        <w:pStyle w:val="Standard"/>
        <w:jc w:val="center"/>
        <w:rPr>
          <w:i/>
          <w:color w:val="000000"/>
          <w:sz w:val="22"/>
          <w:szCs w:val="22"/>
        </w:rPr>
      </w:pPr>
    </w:p>
    <w:p w14:paraId="341D1E7D" w14:textId="77777777" w:rsidR="00966586" w:rsidRDefault="00966586">
      <w:pPr>
        <w:pStyle w:val="Standard"/>
        <w:jc w:val="center"/>
        <w:rPr>
          <w:i/>
          <w:color w:val="000000"/>
          <w:sz w:val="22"/>
          <w:szCs w:val="22"/>
        </w:rPr>
      </w:pPr>
    </w:p>
    <w:p w14:paraId="6DD62447" w14:textId="77777777" w:rsidR="00966586" w:rsidRDefault="00966586">
      <w:pPr>
        <w:pStyle w:val="Standard"/>
        <w:jc w:val="center"/>
        <w:rPr>
          <w:i/>
          <w:color w:val="000000"/>
          <w:sz w:val="22"/>
          <w:szCs w:val="22"/>
        </w:rPr>
      </w:pPr>
    </w:p>
    <w:p w14:paraId="3B930CCA" w14:textId="5C27618C" w:rsidR="00555202" w:rsidRDefault="007104FE">
      <w:pPr>
        <w:pStyle w:val="Standard"/>
        <w:jc w:val="center"/>
      </w:pPr>
      <w:r>
        <w:rPr>
          <w:i/>
          <w:color w:val="000000"/>
          <w:sz w:val="22"/>
          <w:szCs w:val="22"/>
        </w:rPr>
        <w:t xml:space="preserve">Veuillez agréer, </w:t>
      </w:r>
      <w:r w:rsidR="004F7CAF">
        <w:rPr>
          <w:b/>
          <w:bCs/>
          <w:i/>
          <w:color w:val="222222"/>
        </w:rPr>
        <w:t>Prénom Nom</w:t>
      </w:r>
      <w:r>
        <w:rPr>
          <w:i/>
          <w:color w:val="000000"/>
          <w:sz w:val="22"/>
          <w:szCs w:val="22"/>
        </w:rPr>
        <w:t xml:space="preserve"> l'expression de mes salutations distinguées.</w:t>
      </w:r>
    </w:p>
    <w:p w14:paraId="135E75AE" w14:textId="77777777" w:rsidR="00555202" w:rsidRDefault="00555202">
      <w:pPr>
        <w:pStyle w:val="Standard"/>
        <w:rPr>
          <w:color w:val="000000"/>
          <w:sz w:val="22"/>
          <w:szCs w:val="22"/>
        </w:rPr>
      </w:pPr>
    </w:p>
    <w:p w14:paraId="29D554F3" w14:textId="2AC6FE1D" w:rsidR="00555202" w:rsidRDefault="007104FE">
      <w:pPr>
        <w:pStyle w:val="Standard"/>
      </w:pP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Nom Prénom</w:t>
      </w:r>
      <w:r w:rsidR="004F7CAF">
        <w:rPr>
          <w:color w:val="000000"/>
          <w:sz w:val="22"/>
          <w:szCs w:val="22"/>
        </w:rPr>
        <w:t xml:space="preserve"> signature</w:t>
      </w:r>
    </w:p>
    <w:sectPr w:rsidR="00555202">
      <w:footerReference w:type="default" r:id="rId7"/>
      <w:pgSz w:w="11906" w:h="16838"/>
      <w:pgMar w:top="1134" w:right="1134" w:bottom="147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2EF8" w14:textId="77777777" w:rsidR="007104FE" w:rsidRDefault="007104FE">
      <w:r>
        <w:separator/>
      </w:r>
    </w:p>
  </w:endnote>
  <w:endnote w:type="continuationSeparator" w:id="0">
    <w:p w14:paraId="381F6FEC" w14:textId="77777777" w:rsidR="007104FE" w:rsidRDefault="0071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10647" w14:textId="77777777" w:rsidR="00D76C66" w:rsidRDefault="007104FE">
    <w:pPr>
      <w:pStyle w:val="Standard"/>
      <w:jc w:val="center"/>
    </w:pPr>
    <w:r>
      <w:rPr>
        <w:rFonts w:ascii="Calibri Light" w:hAnsi="Calibri Light"/>
        <w:sz w:val="20"/>
        <w:szCs w:val="20"/>
      </w:rPr>
      <w:fldChar w:fldCharType="begin"/>
    </w:r>
    <w:r>
      <w:rPr>
        <w:rFonts w:ascii="Calibri Light" w:hAnsi="Calibri Light"/>
        <w:sz w:val="20"/>
        <w:szCs w:val="20"/>
      </w:rPr>
      <w:instrText xml:space="preserve"> PAGE </w:instrText>
    </w:r>
    <w:r>
      <w:rPr>
        <w:rFonts w:ascii="Calibri Light" w:hAnsi="Calibri Light"/>
        <w:sz w:val="20"/>
        <w:szCs w:val="20"/>
      </w:rPr>
      <w:fldChar w:fldCharType="separate"/>
    </w:r>
    <w:r>
      <w:rPr>
        <w:rFonts w:ascii="Calibri Light" w:hAnsi="Calibri Light"/>
        <w:sz w:val="20"/>
        <w:szCs w:val="20"/>
      </w:rPr>
      <w:t>1</w:t>
    </w:r>
    <w:r>
      <w:rPr>
        <w:rFonts w:ascii="Calibri Light" w:hAnsi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B7092" w14:textId="77777777" w:rsidR="007104FE" w:rsidRDefault="007104FE">
      <w:r>
        <w:rPr>
          <w:color w:val="000000"/>
        </w:rPr>
        <w:separator/>
      </w:r>
    </w:p>
  </w:footnote>
  <w:footnote w:type="continuationSeparator" w:id="0">
    <w:p w14:paraId="470B7B43" w14:textId="77777777" w:rsidR="007104FE" w:rsidRDefault="0071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371B3"/>
    <w:multiLevelType w:val="multilevel"/>
    <w:tmpl w:val="6CD21F06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5202"/>
    <w:rsid w:val="004F7CAF"/>
    <w:rsid w:val="00555202"/>
    <w:rsid w:val="007104FE"/>
    <w:rsid w:val="00966586"/>
    <w:rsid w:val="00F5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58875"/>
  <w15:docId w15:val="{796488AC-215D-6441-BF4D-79580580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NSimSun" w:hAnsi="Times New Roman"/>
      <w:b/>
      <w:bCs/>
      <w:sz w:val="48"/>
      <w:szCs w:val="48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rFonts w:ascii="Times New Roman" w:eastAsia="NSimSu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ccentuation">
    <w:name w:val="Emphasis"/>
    <w:rPr>
      <w:i/>
      <w:iCs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NormalWeb">
    <w:name w:val="Normal (Web)"/>
    <w:basedOn w:val="Normal"/>
    <w:rsid w:val="004F7CAF"/>
    <w:pPr>
      <w:suppressAutoHyphens w:val="0"/>
      <w:autoSpaceDN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Microsoft Office User</cp:lastModifiedBy>
  <cp:revision>2</cp:revision>
  <cp:lastPrinted>2022-11-22T12:19:00Z</cp:lastPrinted>
  <dcterms:created xsi:type="dcterms:W3CDTF">2023-03-02T05:54:00Z</dcterms:created>
  <dcterms:modified xsi:type="dcterms:W3CDTF">2023-03-02T05:54:00Z</dcterms:modified>
</cp:coreProperties>
</file>